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0FCB0" w14:textId="2D69426E" w:rsidR="00E43899" w:rsidRPr="004A1389" w:rsidRDefault="00E43899" w:rsidP="00E43899">
      <w:pPr>
        <w:tabs>
          <w:tab w:val="left" w:pos="1276"/>
        </w:tabs>
        <w:jc w:val="both"/>
        <w:rPr>
          <w:rFonts w:ascii="Times New Roman" w:hAnsi="Times New Roman"/>
          <w:sz w:val="20"/>
        </w:rPr>
      </w:pPr>
      <w:r w:rsidRPr="00E43899">
        <w:rPr>
          <w:rFonts w:ascii="Times New Roman" w:hAnsi="Times New Roman"/>
          <w:szCs w:val="24"/>
        </w:rPr>
        <w:t xml:space="preserve">                                                                                         </w:t>
      </w:r>
      <w:r w:rsidRPr="004A1389">
        <w:rPr>
          <w:rFonts w:ascii="Times New Roman" w:hAnsi="Times New Roman"/>
          <w:sz w:val="20"/>
        </w:rPr>
        <w:t>PATVIRTINTA</w:t>
      </w:r>
    </w:p>
    <w:p w14:paraId="0C8AA4D0" w14:textId="7596766B" w:rsidR="00E43899" w:rsidRPr="004A1389" w:rsidRDefault="00E43899" w:rsidP="00E43899">
      <w:pPr>
        <w:jc w:val="both"/>
        <w:rPr>
          <w:rFonts w:ascii="Times New Roman" w:hAnsi="Times New Roman"/>
          <w:sz w:val="20"/>
        </w:rPr>
      </w:pPr>
      <w:r w:rsidRPr="004A1389">
        <w:rPr>
          <w:rFonts w:ascii="Times New Roman" w:hAnsi="Times New Roman"/>
          <w:sz w:val="20"/>
        </w:rPr>
        <w:t xml:space="preserve">                                                                                       </w:t>
      </w:r>
      <w:r w:rsidR="004A1389">
        <w:rPr>
          <w:rFonts w:ascii="Times New Roman" w:hAnsi="Times New Roman"/>
          <w:sz w:val="20"/>
        </w:rPr>
        <w:t xml:space="preserve">                  </w:t>
      </w:r>
      <w:r w:rsidRPr="004A1389">
        <w:rPr>
          <w:rFonts w:ascii="Times New Roman" w:hAnsi="Times New Roman"/>
          <w:sz w:val="20"/>
        </w:rPr>
        <w:t xml:space="preserve">  Koncertinės įstaigos valstybinio pučiamųjų </w:t>
      </w:r>
    </w:p>
    <w:p w14:paraId="3DE16DDF" w14:textId="2849E13B" w:rsidR="00E43899" w:rsidRPr="004A1389" w:rsidRDefault="00E43899" w:rsidP="00E43899">
      <w:pPr>
        <w:jc w:val="both"/>
        <w:rPr>
          <w:rFonts w:ascii="Times New Roman" w:hAnsi="Times New Roman"/>
          <w:sz w:val="20"/>
        </w:rPr>
      </w:pPr>
      <w:r w:rsidRPr="004A1389">
        <w:rPr>
          <w:rFonts w:ascii="Times New Roman" w:hAnsi="Times New Roman"/>
          <w:sz w:val="20"/>
        </w:rPr>
        <w:t xml:space="preserve">                                                                                         </w:t>
      </w:r>
      <w:r w:rsidR="004A1389">
        <w:rPr>
          <w:rFonts w:ascii="Times New Roman" w:hAnsi="Times New Roman"/>
          <w:sz w:val="20"/>
        </w:rPr>
        <w:t xml:space="preserve">                  </w:t>
      </w:r>
      <w:r w:rsidRPr="004A1389">
        <w:rPr>
          <w:rFonts w:ascii="Times New Roman" w:hAnsi="Times New Roman"/>
          <w:sz w:val="20"/>
        </w:rPr>
        <w:t>instrumentų orkestro „Trimitas“ vadovo</w:t>
      </w:r>
    </w:p>
    <w:p w14:paraId="0C40CF9C" w14:textId="792B89F2" w:rsidR="00E43899" w:rsidRPr="004A1389" w:rsidRDefault="00E43899" w:rsidP="00E43899">
      <w:pPr>
        <w:jc w:val="both"/>
        <w:rPr>
          <w:rFonts w:ascii="Times New Roman" w:hAnsi="Times New Roman"/>
          <w:sz w:val="20"/>
        </w:rPr>
      </w:pPr>
      <w:r w:rsidRPr="004A1389">
        <w:rPr>
          <w:rFonts w:ascii="Times New Roman" w:hAnsi="Times New Roman"/>
          <w:sz w:val="20"/>
        </w:rPr>
        <w:t xml:space="preserve">                                                                                         </w:t>
      </w:r>
      <w:r w:rsidR="004A1389">
        <w:rPr>
          <w:rFonts w:ascii="Times New Roman" w:hAnsi="Times New Roman"/>
          <w:sz w:val="20"/>
        </w:rPr>
        <w:t xml:space="preserve">                  </w:t>
      </w:r>
      <w:r w:rsidR="00DE7060">
        <w:rPr>
          <w:rFonts w:ascii="Times New Roman" w:hAnsi="Times New Roman"/>
          <w:sz w:val="20"/>
        </w:rPr>
        <w:t>2020</w:t>
      </w:r>
      <w:r w:rsidRPr="004A1389">
        <w:rPr>
          <w:rFonts w:ascii="Times New Roman" w:hAnsi="Times New Roman"/>
          <w:sz w:val="20"/>
        </w:rPr>
        <w:t xml:space="preserve"> m.</w:t>
      </w:r>
      <w:r w:rsidR="00DE7060">
        <w:rPr>
          <w:rFonts w:ascii="Times New Roman" w:hAnsi="Times New Roman"/>
          <w:sz w:val="20"/>
        </w:rPr>
        <w:t xml:space="preserve"> sausio 29</w:t>
      </w:r>
      <w:r w:rsidRPr="004A1389">
        <w:rPr>
          <w:rFonts w:ascii="Times New Roman" w:hAnsi="Times New Roman"/>
          <w:sz w:val="20"/>
        </w:rPr>
        <w:t xml:space="preserve"> d. įsakymu Nr. 1V-</w:t>
      </w:r>
      <w:r w:rsidR="00DE7060">
        <w:rPr>
          <w:rFonts w:ascii="Times New Roman" w:hAnsi="Times New Roman"/>
          <w:sz w:val="20"/>
        </w:rPr>
        <w:t>08</w:t>
      </w:r>
      <w:bookmarkStart w:id="0" w:name="_GoBack"/>
      <w:bookmarkEnd w:id="0"/>
    </w:p>
    <w:p w14:paraId="3245F6DF" w14:textId="77777777" w:rsidR="00E43899" w:rsidRPr="00E43899" w:rsidRDefault="00E43899" w:rsidP="00F47CC4">
      <w:pPr>
        <w:jc w:val="center"/>
        <w:rPr>
          <w:rFonts w:ascii="Times New Roman" w:hAnsi="Times New Roman"/>
          <w:b/>
          <w:bCs/>
          <w:szCs w:val="24"/>
        </w:rPr>
      </w:pPr>
    </w:p>
    <w:p w14:paraId="47B071A6" w14:textId="77777777" w:rsidR="002238FF" w:rsidRPr="00742969" w:rsidRDefault="002238FF" w:rsidP="00FF3195">
      <w:pPr>
        <w:jc w:val="center"/>
        <w:rPr>
          <w:rFonts w:ascii="Times New Roman" w:hAnsi="Times New Roman"/>
          <w:b/>
          <w:bCs/>
          <w:szCs w:val="24"/>
        </w:rPr>
      </w:pPr>
      <w:r w:rsidRPr="00742969">
        <w:rPr>
          <w:rFonts w:ascii="Times New Roman" w:hAnsi="Times New Roman"/>
          <w:b/>
          <w:bCs/>
          <w:szCs w:val="24"/>
        </w:rPr>
        <w:t>APTARNAVIMO</w:t>
      </w:r>
      <w:r w:rsidR="00DD754F" w:rsidRPr="00742969">
        <w:rPr>
          <w:rFonts w:ascii="Times New Roman" w:hAnsi="Times New Roman"/>
          <w:b/>
          <w:bCs/>
          <w:szCs w:val="24"/>
        </w:rPr>
        <w:t xml:space="preserve"> SKYRIAUS</w:t>
      </w:r>
      <w:r w:rsidR="005008FC" w:rsidRPr="00742969">
        <w:rPr>
          <w:rFonts w:ascii="Times New Roman" w:hAnsi="Times New Roman"/>
          <w:b/>
          <w:bCs/>
          <w:szCs w:val="24"/>
        </w:rPr>
        <w:t xml:space="preserve"> </w:t>
      </w:r>
      <w:r w:rsidR="00A1046D" w:rsidRPr="00742969">
        <w:rPr>
          <w:rFonts w:ascii="Times New Roman" w:hAnsi="Times New Roman"/>
          <w:b/>
          <w:bCs/>
          <w:szCs w:val="24"/>
        </w:rPr>
        <w:t>PASTATO EKSPLOATAVIMO</w:t>
      </w:r>
      <w:r w:rsidRPr="00742969">
        <w:rPr>
          <w:rFonts w:ascii="Times New Roman" w:hAnsi="Times New Roman"/>
          <w:b/>
          <w:bCs/>
          <w:szCs w:val="24"/>
        </w:rPr>
        <w:t xml:space="preserve"> INŽINIERIAUS </w:t>
      </w:r>
    </w:p>
    <w:p w14:paraId="63BFFEB0" w14:textId="6E24BEEE" w:rsidR="006F7F42" w:rsidRPr="00742969" w:rsidRDefault="002238FF" w:rsidP="002238FF">
      <w:pPr>
        <w:jc w:val="center"/>
        <w:rPr>
          <w:rFonts w:ascii="Times New Roman" w:hAnsi="Times New Roman"/>
          <w:b/>
          <w:bCs/>
          <w:szCs w:val="24"/>
        </w:rPr>
      </w:pPr>
      <w:r w:rsidRPr="00742969">
        <w:rPr>
          <w:rFonts w:ascii="Times New Roman" w:hAnsi="Times New Roman"/>
          <w:b/>
          <w:bCs/>
          <w:szCs w:val="24"/>
        </w:rPr>
        <w:t xml:space="preserve">PAREIGYBĖS </w:t>
      </w:r>
      <w:r w:rsidR="006F7F42" w:rsidRPr="00742969">
        <w:rPr>
          <w:rFonts w:ascii="Times New Roman" w:hAnsi="Times New Roman"/>
          <w:b/>
          <w:szCs w:val="24"/>
        </w:rPr>
        <w:t>APRAŠYMAS</w:t>
      </w:r>
    </w:p>
    <w:p w14:paraId="5E38BA8C" w14:textId="77777777" w:rsidR="009F6C05" w:rsidRPr="00FF3195" w:rsidRDefault="009F6C05" w:rsidP="009F6C05">
      <w:pPr>
        <w:jc w:val="center"/>
        <w:rPr>
          <w:rFonts w:ascii="Times New Roman" w:hAnsi="Times New Roman"/>
          <w:sz w:val="22"/>
          <w:szCs w:val="22"/>
        </w:rPr>
      </w:pPr>
    </w:p>
    <w:p w14:paraId="6126BB2C" w14:textId="77777777" w:rsidR="002238FF" w:rsidRDefault="009F6C05" w:rsidP="00FF3195">
      <w:pPr>
        <w:pStyle w:val="BodyTextIndent"/>
        <w:spacing w:after="0"/>
        <w:jc w:val="center"/>
        <w:rPr>
          <w:rFonts w:ascii="Times New Roman" w:hAnsi="Times New Roman"/>
          <w:b/>
          <w:szCs w:val="24"/>
        </w:rPr>
      </w:pPr>
      <w:r w:rsidRPr="00F06654">
        <w:rPr>
          <w:rFonts w:ascii="Times New Roman" w:hAnsi="Times New Roman"/>
          <w:b/>
          <w:szCs w:val="24"/>
        </w:rPr>
        <w:t>I</w:t>
      </w:r>
      <w:r w:rsidR="002238FF">
        <w:rPr>
          <w:rFonts w:ascii="Times New Roman" w:hAnsi="Times New Roman"/>
          <w:b/>
          <w:szCs w:val="24"/>
        </w:rPr>
        <w:t xml:space="preserve"> SKYRIUS</w:t>
      </w:r>
    </w:p>
    <w:p w14:paraId="21A845F4" w14:textId="50AC93A6" w:rsidR="009F6C05" w:rsidRPr="00F06654" w:rsidRDefault="009F6C05" w:rsidP="00FF3195">
      <w:pPr>
        <w:pStyle w:val="BodyTextIndent"/>
        <w:spacing w:after="0"/>
        <w:jc w:val="center"/>
        <w:rPr>
          <w:rFonts w:ascii="Times New Roman" w:hAnsi="Times New Roman"/>
          <w:szCs w:val="24"/>
        </w:rPr>
      </w:pPr>
      <w:r w:rsidRPr="00F06654">
        <w:rPr>
          <w:rFonts w:ascii="Times New Roman" w:hAnsi="Times New Roman"/>
          <w:b/>
          <w:szCs w:val="24"/>
        </w:rPr>
        <w:t>PAREIGYBĖ</w:t>
      </w:r>
    </w:p>
    <w:p w14:paraId="5E8F8E23" w14:textId="4BC980A2" w:rsidR="002238FF" w:rsidRDefault="009F6C05" w:rsidP="009F6C05">
      <w:pPr>
        <w:pStyle w:val="BodyText3"/>
        <w:spacing w:after="0"/>
        <w:ind w:firstLine="709"/>
        <w:jc w:val="both"/>
        <w:rPr>
          <w:rFonts w:ascii="Times New Roman" w:hAnsi="Times New Roman"/>
          <w:sz w:val="24"/>
          <w:szCs w:val="24"/>
        </w:rPr>
      </w:pPr>
      <w:r w:rsidRPr="00F06654">
        <w:rPr>
          <w:rFonts w:ascii="Times New Roman" w:hAnsi="Times New Roman"/>
          <w:sz w:val="24"/>
          <w:szCs w:val="24"/>
        </w:rPr>
        <w:t xml:space="preserve">1. </w:t>
      </w:r>
      <w:r w:rsidR="002238FF">
        <w:rPr>
          <w:rFonts w:ascii="Times New Roman" w:hAnsi="Times New Roman"/>
          <w:sz w:val="24"/>
          <w:szCs w:val="24"/>
        </w:rPr>
        <w:t>Aptarnavimo</w:t>
      </w:r>
      <w:r w:rsidRPr="00F06654">
        <w:rPr>
          <w:rFonts w:ascii="Times New Roman" w:hAnsi="Times New Roman"/>
          <w:sz w:val="24"/>
          <w:szCs w:val="24"/>
        </w:rPr>
        <w:t xml:space="preserve"> skyriaus </w:t>
      </w:r>
      <w:r w:rsidR="00465DCB">
        <w:rPr>
          <w:rFonts w:ascii="Times New Roman" w:hAnsi="Times New Roman"/>
          <w:sz w:val="24"/>
          <w:szCs w:val="24"/>
        </w:rPr>
        <w:t>p</w:t>
      </w:r>
      <w:r w:rsidR="00F8205A" w:rsidRPr="00F06654">
        <w:rPr>
          <w:rFonts w:ascii="Times New Roman" w:hAnsi="Times New Roman"/>
          <w:sz w:val="24"/>
          <w:szCs w:val="24"/>
        </w:rPr>
        <w:t>astato eksploatavimo</w:t>
      </w:r>
      <w:r w:rsidR="002238FF">
        <w:rPr>
          <w:rFonts w:ascii="Times New Roman" w:hAnsi="Times New Roman"/>
          <w:sz w:val="24"/>
          <w:szCs w:val="24"/>
        </w:rPr>
        <w:t xml:space="preserve"> </w:t>
      </w:r>
      <w:r w:rsidR="00F8205A" w:rsidRPr="00F06654">
        <w:rPr>
          <w:rFonts w:ascii="Times New Roman" w:hAnsi="Times New Roman"/>
          <w:sz w:val="24"/>
          <w:szCs w:val="24"/>
        </w:rPr>
        <w:t>inžinierius</w:t>
      </w:r>
      <w:r w:rsidRPr="00F06654">
        <w:rPr>
          <w:rFonts w:ascii="Times New Roman" w:hAnsi="Times New Roman"/>
          <w:sz w:val="24"/>
          <w:szCs w:val="24"/>
        </w:rPr>
        <w:t xml:space="preserve"> yra </w:t>
      </w:r>
      <w:r w:rsidR="00BD5E86" w:rsidRPr="00F06654">
        <w:rPr>
          <w:rFonts w:ascii="Times New Roman" w:hAnsi="Times New Roman"/>
          <w:sz w:val="24"/>
          <w:szCs w:val="24"/>
        </w:rPr>
        <w:t xml:space="preserve">specialistų grupės </w:t>
      </w:r>
      <w:r w:rsidRPr="00F06654">
        <w:rPr>
          <w:rFonts w:ascii="Times New Roman" w:hAnsi="Times New Roman"/>
          <w:sz w:val="24"/>
          <w:szCs w:val="24"/>
        </w:rPr>
        <w:t>darbuotojas</w:t>
      </w:r>
      <w:r w:rsidR="002238FF">
        <w:rPr>
          <w:rFonts w:ascii="Times New Roman" w:hAnsi="Times New Roman"/>
          <w:sz w:val="24"/>
          <w:szCs w:val="24"/>
        </w:rPr>
        <w:t>.</w:t>
      </w:r>
    </w:p>
    <w:p w14:paraId="4F907496" w14:textId="54C8A3C4" w:rsidR="009F6C05" w:rsidRDefault="002238FF" w:rsidP="009F6C05">
      <w:pPr>
        <w:pStyle w:val="BodyText3"/>
        <w:spacing w:after="0"/>
        <w:ind w:firstLine="709"/>
        <w:jc w:val="both"/>
        <w:rPr>
          <w:rFonts w:ascii="Times New Roman" w:hAnsi="Times New Roman"/>
          <w:sz w:val="24"/>
          <w:szCs w:val="24"/>
        </w:rPr>
      </w:pPr>
      <w:r>
        <w:rPr>
          <w:rFonts w:ascii="Times New Roman" w:hAnsi="Times New Roman"/>
          <w:sz w:val="24"/>
          <w:szCs w:val="24"/>
          <w:lang w:val="en-US"/>
        </w:rPr>
        <w:t>2. Pareigyb</w:t>
      </w:r>
      <w:r>
        <w:rPr>
          <w:rFonts w:ascii="Times New Roman" w:hAnsi="Times New Roman"/>
          <w:sz w:val="24"/>
          <w:szCs w:val="24"/>
        </w:rPr>
        <w:t xml:space="preserve">ės lygis – B. </w:t>
      </w:r>
    </w:p>
    <w:p w14:paraId="5CA4051A" w14:textId="77777777" w:rsidR="00F06654" w:rsidRPr="00F06654" w:rsidRDefault="00F06654" w:rsidP="009F6C05">
      <w:pPr>
        <w:pStyle w:val="BodyText3"/>
        <w:spacing w:after="0"/>
        <w:ind w:firstLine="709"/>
        <w:jc w:val="both"/>
        <w:rPr>
          <w:rFonts w:ascii="Times New Roman" w:hAnsi="Times New Roman"/>
          <w:sz w:val="24"/>
          <w:szCs w:val="24"/>
        </w:rPr>
      </w:pPr>
    </w:p>
    <w:p w14:paraId="7E953471" w14:textId="77777777" w:rsidR="00F06654" w:rsidRPr="00E63DAA" w:rsidRDefault="00F06654" w:rsidP="002238FF">
      <w:pPr>
        <w:tabs>
          <w:tab w:val="left" w:pos="851"/>
        </w:tabs>
        <w:jc w:val="both"/>
        <w:rPr>
          <w:rFonts w:ascii="Times New Roman" w:hAnsi="Times New Roman"/>
          <w:szCs w:val="24"/>
        </w:rPr>
      </w:pPr>
    </w:p>
    <w:p w14:paraId="22F31EF0" w14:textId="77777777" w:rsidR="002238FF" w:rsidRDefault="009F6C05" w:rsidP="00F06654">
      <w:pPr>
        <w:pStyle w:val="Heading1"/>
        <w:spacing w:before="0" w:after="0"/>
        <w:jc w:val="center"/>
        <w:rPr>
          <w:rFonts w:ascii="Times New Roman" w:hAnsi="Times New Roman"/>
          <w:sz w:val="24"/>
          <w:szCs w:val="24"/>
        </w:rPr>
      </w:pPr>
      <w:r w:rsidRPr="00E63DAA">
        <w:rPr>
          <w:rFonts w:ascii="Times New Roman" w:hAnsi="Times New Roman"/>
          <w:sz w:val="24"/>
          <w:szCs w:val="24"/>
        </w:rPr>
        <w:t>I</w:t>
      </w:r>
      <w:r w:rsidR="002238FF">
        <w:rPr>
          <w:rFonts w:ascii="Times New Roman" w:hAnsi="Times New Roman"/>
          <w:sz w:val="24"/>
          <w:szCs w:val="24"/>
        </w:rPr>
        <w:t>I SKYRIUS</w:t>
      </w:r>
      <w:r w:rsidRPr="00E63DAA">
        <w:rPr>
          <w:rFonts w:ascii="Times New Roman" w:hAnsi="Times New Roman"/>
          <w:sz w:val="24"/>
          <w:szCs w:val="24"/>
        </w:rPr>
        <w:t xml:space="preserve"> </w:t>
      </w:r>
    </w:p>
    <w:p w14:paraId="1075267D" w14:textId="41422E33" w:rsidR="009F6C05" w:rsidRPr="00E63DAA" w:rsidRDefault="009F6C05" w:rsidP="00F06654">
      <w:pPr>
        <w:pStyle w:val="Heading1"/>
        <w:spacing w:before="0" w:after="0"/>
        <w:jc w:val="center"/>
        <w:rPr>
          <w:rFonts w:ascii="Times New Roman" w:hAnsi="Times New Roman"/>
          <w:sz w:val="24"/>
          <w:szCs w:val="24"/>
        </w:rPr>
      </w:pPr>
      <w:r w:rsidRPr="00E63DAA">
        <w:rPr>
          <w:rFonts w:ascii="Times New Roman" w:hAnsi="Times New Roman"/>
          <w:sz w:val="24"/>
          <w:szCs w:val="24"/>
        </w:rPr>
        <w:t>SPECIALŪS REIKALAVIMAI ŠIAS PAREIGAS EINANČIAM DARBUOTOJUI</w:t>
      </w:r>
    </w:p>
    <w:p w14:paraId="7952402E" w14:textId="09E9C3F4" w:rsidR="006920A0" w:rsidRPr="00E63DAA" w:rsidRDefault="002238FF" w:rsidP="006920A0">
      <w:pPr>
        <w:ind w:firstLine="709"/>
        <w:jc w:val="both"/>
        <w:rPr>
          <w:rFonts w:ascii="Times New Roman" w:hAnsi="Times New Roman"/>
          <w:szCs w:val="24"/>
        </w:rPr>
      </w:pPr>
      <w:r>
        <w:rPr>
          <w:rFonts w:ascii="Times New Roman" w:hAnsi="Times New Roman"/>
          <w:szCs w:val="24"/>
          <w:lang w:val="en-US"/>
        </w:rPr>
        <w:t>2</w:t>
      </w:r>
      <w:r w:rsidR="009F6C05" w:rsidRPr="00E63DAA">
        <w:rPr>
          <w:rFonts w:ascii="Times New Roman" w:hAnsi="Times New Roman"/>
          <w:szCs w:val="24"/>
        </w:rPr>
        <w:t>.</w:t>
      </w:r>
      <w:r w:rsidR="006920A0" w:rsidRPr="00E63DAA">
        <w:rPr>
          <w:rFonts w:ascii="Times New Roman" w:hAnsi="Times New Roman"/>
          <w:szCs w:val="24"/>
        </w:rPr>
        <w:t xml:space="preserve"> Darbuotojas einantis šias pareigas, turi atitikti šiuos specialius reikalavimus:</w:t>
      </w:r>
    </w:p>
    <w:p w14:paraId="63751C72" w14:textId="260345E9" w:rsidR="003F2A9C" w:rsidRPr="00E63DAA" w:rsidRDefault="002238FF" w:rsidP="003F2A9C">
      <w:pPr>
        <w:ind w:firstLine="709"/>
        <w:jc w:val="both"/>
        <w:rPr>
          <w:rFonts w:ascii="Times New Roman" w:hAnsi="Times New Roman"/>
          <w:szCs w:val="24"/>
        </w:rPr>
      </w:pPr>
      <w:r>
        <w:rPr>
          <w:rFonts w:ascii="Times New Roman" w:hAnsi="Times New Roman"/>
          <w:szCs w:val="24"/>
        </w:rPr>
        <w:t>2</w:t>
      </w:r>
      <w:r w:rsidR="006920A0" w:rsidRPr="00E63DAA">
        <w:rPr>
          <w:rFonts w:ascii="Times New Roman" w:hAnsi="Times New Roman"/>
          <w:szCs w:val="24"/>
        </w:rPr>
        <w:t>.</w:t>
      </w:r>
      <w:r w:rsidR="00913BEB" w:rsidRPr="00E63DAA">
        <w:rPr>
          <w:rFonts w:ascii="Times New Roman" w:hAnsi="Times New Roman"/>
          <w:szCs w:val="24"/>
        </w:rPr>
        <w:t>1</w:t>
      </w:r>
      <w:r w:rsidR="006920A0" w:rsidRPr="00E63DAA">
        <w:rPr>
          <w:rFonts w:ascii="Times New Roman" w:hAnsi="Times New Roman"/>
          <w:szCs w:val="24"/>
        </w:rPr>
        <w:t xml:space="preserve">. </w:t>
      </w:r>
      <w:r w:rsidR="00B30E4C" w:rsidRPr="00E63DAA">
        <w:rPr>
          <w:rFonts w:ascii="Times New Roman" w:hAnsi="Times New Roman"/>
          <w:szCs w:val="24"/>
        </w:rPr>
        <w:t>turėti aukštąjį universitetinį technologijos mokslų studijų srities statybos inžinerijos, energetikos, pramonės inžinerijos studijų krypties arba jam prilygintą išsilavinimą bei statybos inžinieriaus kvalifikaciją</w:t>
      </w:r>
      <w:r w:rsidR="003F2A9C" w:rsidRPr="00E63DAA">
        <w:rPr>
          <w:rFonts w:ascii="Times New Roman" w:hAnsi="Times New Roman"/>
          <w:szCs w:val="24"/>
        </w:rPr>
        <w:t>;</w:t>
      </w:r>
    </w:p>
    <w:p w14:paraId="1ED12572" w14:textId="4E464EA2" w:rsidR="003F2A9C" w:rsidRPr="00465DCB" w:rsidRDefault="002238FF" w:rsidP="003F2A9C">
      <w:pPr>
        <w:ind w:firstLine="709"/>
        <w:jc w:val="both"/>
        <w:rPr>
          <w:rFonts w:ascii="Times New Roman" w:hAnsi="Times New Roman"/>
          <w:szCs w:val="24"/>
        </w:rPr>
      </w:pPr>
      <w:r>
        <w:rPr>
          <w:rFonts w:ascii="Times New Roman" w:hAnsi="Times New Roman"/>
          <w:szCs w:val="24"/>
        </w:rPr>
        <w:t>2</w:t>
      </w:r>
      <w:r w:rsidR="003F2A9C" w:rsidRPr="00E63DAA">
        <w:rPr>
          <w:rFonts w:ascii="Times New Roman" w:hAnsi="Times New Roman"/>
          <w:szCs w:val="24"/>
        </w:rPr>
        <w:t xml:space="preserve">.2. </w:t>
      </w:r>
      <w:r w:rsidR="00B30E4C" w:rsidRPr="00E63DAA">
        <w:rPr>
          <w:rFonts w:ascii="Times New Roman" w:hAnsi="Times New Roman"/>
          <w:szCs w:val="24"/>
        </w:rPr>
        <w:t xml:space="preserve">būti susipažinęs su Lietuvos Respublikos įstatymais, kitais poįstatyminiais teisės aktais, reglamentuojančiais pastatų eksploatacijos techninę priežiūrą, biudžetinių ir viešųjų įstaigų energetinio ūkio priežiūrą ir racionalų energetinių išteklių naudojimą, centralizuotai tiekiamos šilumos ir karšto vandens kainų, šildymo ir karšto vandens sistemų nuolatinės priežiūros tarifų </w:t>
      </w:r>
      <w:r w:rsidR="00B30E4C" w:rsidRPr="00465DCB">
        <w:rPr>
          <w:rFonts w:ascii="Times New Roman" w:hAnsi="Times New Roman"/>
          <w:szCs w:val="24"/>
        </w:rPr>
        <w:t>nustatymą</w:t>
      </w:r>
      <w:r w:rsidR="00021AA6" w:rsidRPr="00465DCB">
        <w:rPr>
          <w:rFonts w:ascii="Times New Roman" w:hAnsi="Times New Roman"/>
          <w:szCs w:val="24"/>
        </w:rPr>
        <w:t xml:space="preserve">, </w:t>
      </w:r>
      <w:r w:rsidR="00465DCB" w:rsidRPr="00465DCB">
        <w:rPr>
          <w:rFonts w:ascii="Times New Roman" w:hAnsi="Times New Roman"/>
          <w:szCs w:val="24"/>
        </w:rPr>
        <w:t>saugos ir sveikatos darbe bei priešgaisrinės saugos reikalavimus, būti susipažinęs su Koncertinės įstaigos valstybinio pučiamųjų instrumentų orkestro „Trimitas“ (toliau – Koncertinė įstaiga) vidaus tvarkos taisyklėmis</w:t>
      </w:r>
      <w:r w:rsidR="00B30E4C" w:rsidRPr="00465DCB">
        <w:rPr>
          <w:rFonts w:ascii="Times New Roman" w:hAnsi="Times New Roman"/>
          <w:szCs w:val="24"/>
        </w:rPr>
        <w:t>;</w:t>
      </w:r>
    </w:p>
    <w:p w14:paraId="67C88270" w14:textId="35B0BD2A" w:rsidR="00465DCB" w:rsidRDefault="002238FF" w:rsidP="00465DCB">
      <w:pPr>
        <w:pStyle w:val="NoSpacing"/>
        <w:ind w:firstLine="709"/>
        <w:jc w:val="both"/>
        <w:rPr>
          <w:rFonts w:ascii="Times New Roman" w:hAnsi="Times New Roman" w:cs="Times New Roman"/>
          <w:sz w:val="24"/>
          <w:szCs w:val="24"/>
          <w:lang w:val="lt-LT"/>
        </w:rPr>
      </w:pPr>
      <w:r w:rsidRPr="00465DCB">
        <w:rPr>
          <w:rFonts w:ascii="Times New Roman" w:hAnsi="Times New Roman"/>
          <w:bCs/>
          <w:sz w:val="24"/>
          <w:szCs w:val="24"/>
        </w:rPr>
        <w:t>2</w:t>
      </w:r>
      <w:r w:rsidR="00465DCB" w:rsidRPr="00465DCB">
        <w:rPr>
          <w:rFonts w:ascii="Times New Roman" w:hAnsi="Times New Roman"/>
          <w:bCs/>
          <w:sz w:val="24"/>
          <w:szCs w:val="24"/>
        </w:rPr>
        <w:t>.3</w:t>
      </w:r>
      <w:r w:rsidR="00992163" w:rsidRPr="00465DCB">
        <w:rPr>
          <w:rFonts w:ascii="Times New Roman" w:hAnsi="Times New Roman"/>
          <w:bCs/>
          <w:sz w:val="24"/>
          <w:szCs w:val="24"/>
        </w:rPr>
        <w:t xml:space="preserve">. </w:t>
      </w:r>
      <w:r w:rsidR="00465DCB" w:rsidRPr="00465DCB">
        <w:rPr>
          <w:rFonts w:ascii="Times New Roman" w:hAnsi="Times New Roman" w:cs="Times New Roman"/>
          <w:sz w:val="24"/>
          <w:szCs w:val="24"/>
          <w:lang w:val="lt-LT"/>
        </w:rPr>
        <w:t>gebėti savarankiškai planuoti ir organizuoti savo veiklą, mokėti valdyti, rinkti, kaupti, sisteminti, analizuoti, apibendrinti informaciją ir rengti išvadas bei sklandžiai dėstyti mintis raštu ir žodžiu;</w:t>
      </w:r>
    </w:p>
    <w:p w14:paraId="4FEFBDDE" w14:textId="4BD0E031" w:rsidR="00465DCB" w:rsidRPr="00465DCB" w:rsidRDefault="00465DCB" w:rsidP="00465DCB">
      <w:pPr>
        <w:pStyle w:val="NoSpacing"/>
        <w:ind w:firstLine="709"/>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2.4. </w:t>
      </w:r>
      <w:r w:rsidRPr="000F4F2D">
        <w:rPr>
          <w:rFonts w:ascii="Times New Roman" w:hAnsi="Times New Roman" w:cs="Times New Roman"/>
          <w:sz w:val="24"/>
          <w:szCs w:val="24"/>
          <w:lang w:val="lt-LT"/>
        </w:rPr>
        <w:t>išmanyti dokumentų apskaitos ir tvarkymo taisykles, mokėti dirbti Microsoft Office programiniu paketu</w:t>
      </w:r>
      <w:r>
        <w:rPr>
          <w:rFonts w:ascii="Times New Roman" w:hAnsi="Times New Roman" w:cs="Times New Roman"/>
          <w:sz w:val="24"/>
          <w:szCs w:val="24"/>
          <w:lang w:val="lt-LT"/>
        </w:rPr>
        <w:t>.</w:t>
      </w:r>
    </w:p>
    <w:p w14:paraId="3E9823BD" w14:textId="77777777" w:rsidR="00F06654" w:rsidRPr="00E63DAA" w:rsidRDefault="00F06654" w:rsidP="00FB78E7">
      <w:pPr>
        <w:ind w:firstLine="709"/>
        <w:jc w:val="both"/>
        <w:rPr>
          <w:rFonts w:ascii="Times New Roman" w:hAnsi="Times New Roman"/>
          <w:szCs w:val="24"/>
        </w:rPr>
      </w:pPr>
    </w:p>
    <w:p w14:paraId="7AC2039A" w14:textId="00111952" w:rsidR="002238FF" w:rsidRDefault="002238FF" w:rsidP="002238FF">
      <w:pPr>
        <w:ind w:firstLine="709"/>
        <w:jc w:val="center"/>
        <w:rPr>
          <w:rFonts w:ascii="Times New Roman" w:hAnsi="Times New Roman"/>
          <w:b/>
          <w:szCs w:val="24"/>
        </w:rPr>
      </w:pPr>
      <w:r>
        <w:rPr>
          <w:rFonts w:ascii="Times New Roman" w:hAnsi="Times New Roman"/>
          <w:b/>
          <w:szCs w:val="24"/>
        </w:rPr>
        <w:t>III SKYRIUS</w:t>
      </w:r>
    </w:p>
    <w:p w14:paraId="6C2E9699" w14:textId="0690C429" w:rsidR="009F6C05" w:rsidRPr="00E63DAA" w:rsidRDefault="009F6C05" w:rsidP="002238FF">
      <w:pPr>
        <w:ind w:firstLine="709"/>
        <w:jc w:val="center"/>
        <w:rPr>
          <w:rFonts w:ascii="Times New Roman" w:hAnsi="Times New Roman"/>
          <w:szCs w:val="24"/>
        </w:rPr>
      </w:pPr>
      <w:r w:rsidRPr="00E63DAA">
        <w:rPr>
          <w:rFonts w:ascii="Times New Roman" w:hAnsi="Times New Roman"/>
          <w:b/>
          <w:szCs w:val="24"/>
        </w:rPr>
        <w:t>ŠIAS PAREIGAS EINANČIO DARBUOTOJO FUNKCIJOS</w:t>
      </w:r>
    </w:p>
    <w:p w14:paraId="5254565B" w14:textId="20659ADE" w:rsidR="009F6C05" w:rsidRPr="00E63DAA" w:rsidRDefault="002238FF" w:rsidP="009F6C05">
      <w:pPr>
        <w:pStyle w:val="BodyText2"/>
        <w:spacing w:after="0" w:line="240" w:lineRule="auto"/>
        <w:ind w:firstLine="709"/>
        <w:jc w:val="both"/>
        <w:rPr>
          <w:rFonts w:ascii="Times New Roman" w:hAnsi="Times New Roman"/>
          <w:szCs w:val="24"/>
        </w:rPr>
      </w:pPr>
      <w:r>
        <w:rPr>
          <w:rFonts w:ascii="Times New Roman" w:hAnsi="Times New Roman"/>
          <w:szCs w:val="24"/>
        </w:rPr>
        <w:t>3.</w:t>
      </w:r>
      <w:r w:rsidR="009F6C05" w:rsidRPr="00E63DAA">
        <w:rPr>
          <w:rFonts w:ascii="Times New Roman" w:hAnsi="Times New Roman"/>
          <w:szCs w:val="24"/>
        </w:rPr>
        <w:t xml:space="preserve"> Darbuotojas, einantis šias pareigas, atlieka šias funkcijas:</w:t>
      </w:r>
    </w:p>
    <w:p w14:paraId="0881B4C2" w14:textId="60461EC0" w:rsidR="003F2A9C" w:rsidRPr="00E63DAA" w:rsidRDefault="002238FF" w:rsidP="003F2A9C">
      <w:pPr>
        <w:tabs>
          <w:tab w:val="left" w:pos="426"/>
          <w:tab w:val="left" w:pos="9639"/>
        </w:tabs>
        <w:ind w:firstLine="709"/>
        <w:jc w:val="both"/>
        <w:rPr>
          <w:rFonts w:ascii="Times New Roman" w:hAnsi="Times New Roman"/>
          <w:szCs w:val="24"/>
        </w:rPr>
      </w:pPr>
      <w:r>
        <w:rPr>
          <w:rFonts w:ascii="Times New Roman" w:hAnsi="Times New Roman"/>
          <w:szCs w:val="24"/>
        </w:rPr>
        <w:t>3</w:t>
      </w:r>
      <w:r w:rsidR="005E47BF" w:rsidRPr="00E63DAA">
        <w:rPr>
          <w:rFonts w:ascii="Times New Roman" w:hAnsi="Times New Roman"/>
          <w:szCs w:val="24"/>
        </w:rPr>
        <w:t xml:space="preserve">.1. </w:t>
      </w:r>
      <w:r w:rsidR="00D408A0" w:rsidRPr="00E63DAA">
        <w:rPr>
          <w:rFonts w:ascii="Times New Roman" w:hAnsi="Times New Roman"/>
          <w:szCs w:val="24"/>
        </w:rPr>
        <w:t xml:space="preserve">organizuoja ir vykdo </w:t>
      </w:r>
      <w:r w:rsidR="00465DCB">
        <w:rPr>
          <w:rFonts w:ascii="Times New Roman" w:hAnsi="Times New Roman"/>
          <w:szCs w:val="24"/>
        </w:rPr>
        <w:t xml:space="preserve">Koncertinės įstaigos </w:t>
      </w:r>
      <w:r w:rsidR="00D408A0" w:rsidRPr="00E63DAA">
        <w:rPr>
          <w:rFonts w:ascii="Times New Roman" w:hAnsi="Times New Roman"/>
          <w:szCs w:val="24"/>
        </w:rPr>
        <w:t>pastato priežiūrą</w:t>
      </w:r>
      <w:r w:rsidR="003F2A9C" w:rsidRPr="00E63DAA">
        <w:rPr>
          <w:rFonts w:ascii="Times New Roman" w:hAnsi="Times New Roman"/>
          <w:szCs w:val="24"/>
        </w:rPr>
        <w:t>;</w:t>
      </w:r>
    </w:p>
    <w:p w14:paraId="73EDE343" w14:textId="32EEF136" w:rsidR="004E49F6" w:rsidRPr="00F06654" w:rsidRDefault="004E49F6" w:rsidP="002238FF">
      <w:pPr>
        <w:pStyle w:val="BodyTextIndent"/>
        <w:tabs>
          <w:tab w:val="left" w:pos="426"/>
          <w:tab w:val="left" w:pos="9639"/>
        </w:tabs>
        <w:spacing w:after="0"/>
        <w:ind w:left="0"/>
        <w:jc w:val="both"/>
        <w:rPr>
          <w:rFonts w:ascii="Times New Roman" w:hAnsi="Times New Roman"/>
          <w:szCs w:val="24"/>
        </w:rPr>
      </w:pPr>
      <w:r w:rsidRPr="00E63DAA">
        <w:rPr>
          <w:rFonts w:ascii="Times New Roman" w:hAnsi="Times New Roman"/>
          <w:szCs w:val="24"/>
        </w:rPr>
        <w:t xml:space="preserve">            </w:t>
      </w:r>
      <w:r w:rsidR="002238FF">
        <w:rPr>
          <w:rFonts w:ascii="Times New Roman" w:hAnsi="Times New Roman"/>
          <w:szCs w:val="24"/>
        </w:rPr>
        <w:t>3</w:t>
      </w:r>
      <w:r w:rsidRPr="00E63DAA">
        <w:rPr>
          <w:rFonts w:ascii="Times New Roman" w:hAnsi="Times New Roman"/>
          <w:szCs w:val="24"/>
        </w:rPr>
        <w:t xml:space="preserve">.2. paruošia </w:t>
      </w:r>
      <w:r w:rsidR="00465DCB">
        <w:rPr>
          <w:rFonts w:ascii="Times New Roman" w:hAnsi="Times New Roman"/>
          <w:szCs w:val="24"/>
        </w:rPr>
        <w:t xml:space="preserve">Koncertinės įstaigos </w:t>
      </w:r>
      <w:r w:rsidRPr="00E63DAA">
        <w:rPr>
          <w:rFonts w:ascii="Times New Roman" w:hAnsi="Times New Roman"/>
          <w:szCs w:val="24"/>
        </w:rPr>
        <w:t>patalpas remontui ir atlieka remonto darbus, t. y. glaisto sienas, lubas, atlieka patalpų dažymo darbus ir pan</w:t>
      </w:r>
      <w:r w:rsidR="00B81638">
        <w:rPr>
          <w:rFonts w:ascii="Times New Roman" w:hAnsi="Times New Roman"/>
          <w:szCs w:val="24"/>
        </w:rPr>
        <w:t>.</w:t>
      </w:r>
      <w:r w:rsidRPr="00E63DAA">
        <w:rPr>
          <w:rFonts w:ascii="Times New Roman" w:hAnsi="Times New Roman"/>
          <w:szCs w:val="24"/>
        </w:rPr>
        <w:t>;</w:t>
      </w:r>
    </w:p>
    <w:p w14:paraId="730025D4" w14:textId="0BAFD088" w:rsidR="0033216F" w:rsidRPr="00F06654" w:rsidRDefault="002238FF" w:rsidP="004E49F6">
      <w:pPr>
        <w:tabs>
          <w:tab w:val="left" w:pos="426"/>
          <w:tab w:val="left" w:pos="9639"/>
        </w:tabs>
        <w:ind w:firstLine="709"/>
        <w:jc w:val="both"/>
        <w:rPr>
          <w:rFonts w:ascii="Times New Roman" w:hAnsi="Times New Roman"/>
          <w:szCs w:val="24"/>
        </w:rPr>
      </w:pPr>
      <w:r>
        <w:rPr>
          <w:rFonts w:ascii="Times New Roman" w:hAnsi="Times New Roman"/>
          <w:szCs w:val="24"/>
        </w:rPr>
        <w:t>3</w:t>
      </w:r>
      <w:r w:rsidR="004E49F6">
        <w:rPr>
          <w:rFonts w:ascii="Times New Roman" w:hAnsi="Times New Roman"/>
          <w:szCs w:val="24"/>
        </w:rPr>
        <w:t>.3</w:t>
      </w:r>
      <w:r w:rsidR="003F2A9C" w:rsidRPr="00F06654">
        <w:rPr>
          <w:rFonts w:ascii="Times New Roman" w:hAnsi="Times New Roman"/>
          <w:szCs w:val="24"/>
        </w:rPr>
        <w:t xml:space="preserve">. </w:t>
      </w:r>
      <w:r w:rsidR="00C62B08" w:rsidRPr="00F06654">
        <w:rPr>
          <w:rFonts w:ascii="Times New Roman" w:hAnsi="Times New Roman"/>
          <w:szCs w:val="24"/>
        </w:rPr>
        <w:t>vykstant remontui, kontroliuoja remonto darbų kokybę bei remonto technologinio proceso nuoseklumą, kad naudojamų remontui statybinių medžiagų, gaminių, dirbinių ir įrangos techniniai rodikliai, nurodyti atitikties dokumentuose, atitiktų reikalavimus, nurodytus pastato  projekto techninėse specifikacijose. Visus privalomus techninės priežiūros reikalavimus įrašo į pastato priežiūros žurnalą;</w:t>
      </w:r>
    </w:p>
    <w:p w14:paraId="70BAC6D6" w14:textId="3328F36D" w:rsidR="00C62B08" w:rsidRPr="00F06654" w:rsidRDefault="002238FF" w:rsidP="003F2A9C">
      <w:pPr>
        <w:tabs>
          <w:tab w:val="left" w:pos="426"/>
          <w:tab w:val="left" w:pos="9639"/>
        </w:tabs>
        <w:ind w:firstLine="709"/>
        <w:jc w:val="both"/>
        <w:rPr>
          <w:rFonts w:ascii="Times New Roman" w:hAnsi="Times New Roman"/>
          <w:szCs w:val="24"/>
        </w:rPr>
      </w:pPr>
      <w:r>
        <w:rPr>
          <w:rFonts w:ascii="Times New Roman" w:hAnsi="Times New Roman"/>
          <w:szCs w:val="24"/>
        </w:rPr>
        <w:t>3</w:t>
      </w:r>
      <w:r w:rsidR="004E49F6">
        <w:rPr>
          <w:rFonts w:ascii="Times New Roman" w:hAnsi="Times New Roman"/>
          <w:szCs w:val="24"/>
        </w:rPr>
        <w:t>.4</w:t>
      </w:r>
      <w:r w:rsidR="003F2A9C" w:rsidRPr="00F06654">
        <w:rPr>
          <w:rFonts w:ascii="Times New Roman" w:hAnsi="Times New Roman"/>
          <w:szCs w:val="24"/>
        </w:rPr>
        <w:t xml:space="preserve">. </w:t>
      </w:r>
      <w:r w:rsidR="00C62B08" w:rsidRPr="00F06654">
        <w:rPr>
          <w:rFonts w:ascii="Times New Roman" w:hAnsi="Times New Roman"/>
          <w:szCs w:val="24"/>
        </w:rPr>
        <w:t xml:space="preserve">organizuoja ir vykdo </w:t>
      </w:r>
      <w:r w:rsidR="00465DCB">
        <w:rPr>
          <w:rFonts w:ascii="Times New Roman" w:hAnsi="Times New Roman"/>
          <w:szCs w:val="24"/>
        </w:rPr>
        <w:t xml:space="preserve">Koncertinės </w:t>
      </w:r>
      <w:r w:rsidR="00C62B08" w:rsidRPr="00F06654">
        <w:rPr>
          <w:rFonts w:ascii="Times New Roman" w:hAnsi="Times New Roman"/>
          <w:szCs w:val="24"/>
        </w:rPr>
        <w:t>įstaigos santechnikos ir šilumos ūkio techninę priežiūrą, eksploataciją ir remontą;</w:t>
      </w:r>
    </w:p>
    <w:p w14:paraId="67B82E6C" w14:textId="5380D3FA" w:rsidR="0007274B" w:rsidRPr="00F06654" w:rsidRDefault="002238FF" w:rsidP="003F2A9C">
      <w:pPr>
        <w:tabs>
          <w:tab w:val="left" w:pos="426"/>
          <w:tab w:val="left" w:pos="9639"/>
        </w:tabs>
        <w:ind w:firstLine="709"/>
        <w:jc w:val="both"/>
        <w:rPr>
          <w:rFonts w:ascii="Times New Roman" w:hAnsi="Times New Roman"/>
          <w:szCs w:val="24"/>
        </w:rPr>
      </w:pPr>
      <w:r>
        <w:rPr>
          <w:rFonts w:ascii="Times New Roman" w:hAnsi="Times New Roman"/>
          <w:szCs w:val="24"/>
        </w:rPr>
        <w:t>3</w:t>
      </w:r>
      <w:r w:rsidR="004E49F6">
        <w:rPr>
          <w:rFonts w:ascii="Times New Roman" w:hAnsi="Times New Roman"/>
          <w:szCs w:val="24"/>
        </w:rPr>
        <w:t>.5</w:t>
      </w:r>
      <w:r w:rsidR="00C62B08" w:rsidRPr="00F06654">
        <w:rPr>
          <w:rFonts w:ascii="Times New Roman" w:hAnsi="Times New Roman"/>
          <w:szCs w:val="24"/>
        </w:rPr>
        <w:t xml:space="preserve">. </w:t>
      </w:r>
      <w:r w:rsidR="0007274B" w:rsidRPr="00F06654">
        <w:rPr>
          <w:rFonts w:ascii="Times New Roman" w:hAnsi="Times New Roman"/>
          <w:szCs w:val="24"/>
        </w:rPr>
        <w:t>numato ir įgyvendina priemones užtikrinančias stabilų ir ekonomišką šilumos energijos tiekimą įstaigai;</w:t>
      </w:r>
    </w:p>
    <w:p w14:paraId="1FD9E18B" w14:textId="0DA71B28" w:rsidR="003F2A9C" w:rsidRPr="00F06654" w:rsidRDefault="002238FF" w:rsidP="003F2A9C">
      <w:pPr>
        <w:tabs>
          <w:tab w:val="left" w:pos="426"/>
          <w:tab w:val="left" w:pos="9639"/>
        </w:tabs>
        <w:ind w:firstLine="709"/>
        <w:jc w:val="both"/>
        <w:rPr>
          <w:rFonts w:ascii="Times New Roman" w:hAnsi="Times New Roman"/>
          <w:szCs w:val="24"/>
        </w:rPr>
      </w:pPr>
      <w:r>
        <w:rPr>
          <w:rFonts w:ascii="Times New Roman" w:hAnsi="Times New Roman"/>
          <w:szCs w:val="24"/>
        </w:rPr>
        <w:t>3</w:t>
      </w:r>
      <w:r w:rsidR="0007274B" w:rsidRPr="00F06654">
        <w:rPr>
          <w:rFonts w:ascii="Times New Roman" w:hAnsi="Times New Roman"/>
          <w:szCs w:val="24"/>
        </w:rPr>
        <w:t>.</w:t>
      </w:r>
      <w:r w:rsidR="004E49F6">
        <w:rPr>
          <w:rFonts w:ascii="Times New Roman" w:hAnsi="Times New Roman"/>
          <w:szCs w:val="24"/>
        </w:rPr>
        <w:t>6</w:t>
      </w:r>
      <w:r w:rsidR="0007274B" w:rsidRPr="00F06654">
        <w:rPr>
          <w:rFonts w:ascii="Times New Roman" w:hAnsi="Times New Roman"/>
          <w:szCs w:val="24"/>
        </w:rPr>
        <w:t xml:space="preserve">. </w:t>
      </w:r>
      <w:r w:rsidR="009B4817" w:rsidRPr="00F06654">
        <w:rPr>
          <w:rFonts w:ascii="Times New Roman" w:hAnsi="Times New Roman"/>
          <w:szCs w:val="24"/>
        </w:rPr>
        <w:t>užtikrina tinkamą centralizuotai tiekiamos šilumos ir karšto vandens tiekimą</w:t>
      </w:r>
      <w:r w:rsidR="00335593" w:rsidRPr="00F06654">
        <w:rPr>
          <w:rFonts w:ascii="Times New Roman" w:hAnsi="Times New Roman"/>
          <w:szCs w:val="24"/>
        </w:rPr>
        <w:t>. Vykdo įstaigos šildymo ir karšto vandens sistemų nuolatinę priežiūrą</w:t>
      </w:r>
      <w:r w:rsidR="0033216F" w:rsidRPr="00F06654">
        <w:rPr>
          <w:rFonts w:ascii="Times New Roman" w:hAnsi="Times New Roman"/>
          <w:szCs w:val="24"/>
        </w:rPr>
        <w:t>, eksploataciją ir remontą</w:t>
      </w:r>
      <w:r w:rsidR="003F2A9C" w:rsidRPr="00F06654">
        <w:rPr>
          <w:rFonts w:ascii="Times New Roman" w:hAnsi="Times New Roman"/>
          <w:szCs w:val="24"/>
        </w:rPr>
        <w:t>;</w:t>
      </w:r>
    </w:p>
    <w:p w14:paraId="0696388C" w14:textId="72DD019A" w:rsidR="00E47EDA" w:rsidRDefault="002238FF" w:rsidP="00E47EDA">
      <w:pPr>
        <w:tabs>
          <w:tab w:val="left" w:pos="426"/>
          <w:tab w:val="left" w:pos="9639"/>
        </w:tabs>
        <w:ind w:firstLine="709"/>
        <w:jc w:val="both"/>
        <w:rPr>
          <w:rFonts w:ascii="Times New Roman" w:hAnsi="Times New Roman"/>
          <w:szCs w:val="24"/>
        </w:rPr>
      </w:pPr>
      <w:r>
        <w:rPr>
          <w:rFonts w:ascii="Times New Roman" w:hAnsi="Times New Roman"/>
          <w:szCs w:val="24"/>
        </w:rPr>
        <w:t>3</w:t>
      </w:r>
      <w:r w:rsidR="003F2A9C" w:rsidRPr="00F06654">
        <w:rPr>
          <w:rFonts w:ascii="Times New Roman" w:hAnsi="Times New Roman"/>
          <w:szCs w:val="24"/>
        </w:rPr>
        <w:t>.</w:t>
      </w:r>
      <w:r w:rsidR="004E49F6">
        <w:rPr>
          <w:rFonts w:ascii="Times New Roman" w:hAnsi="Times New Roman"/>
          <w:szCs w:val="24"/>
        </w:rPr>
        <w:t>7</w:t>
      </w:r>
      <w:r w:rsidR="003F2A9C" w:rsidRPr="00F06654">
        <w:rPr>
          <w:rFonts w:ascii="Times New Roman" w:hAnsi="Times New Roman"/>
          <w:szCs w:val="24"/>
        </w:rPr>
        <w:t>.</w:t>
      </w:r>
      <w:r w:rsidR="00021AA6" w:rsidRPr="00F06654">
        <w:rPr>
          <w:rFonts w:ascii="Times New Roman" w:hAnsi="Times New Roman"/>
          <w:szCs w:val="24"/>
        </w:rPr>
        <w:t xml:space="preserve"> </w:t>
      </w:r>
      <w:r w:rsidR="00C62B08" w:rsidRPr="00F06654">
        <w:rPr>
          <w:rFonts w:ascii="Times New Roman" w:hAnsi="Times New Roman"/>
          <w:szCs w:val="24"/>
        </w:rPr>
        <w:t>dalyvauja išbandant inžinerinius tinklus, sistemas, įrangą;</w:t>
      </w:r>
      <w:r w:rsidR="00E47EDA">
        <w:rPr>
          <w:rFonts w:ascii="Times New Roman" w:hAnsi="Times New Roman"/>
          <w:szCs w:val="24"/>
        </w:rPr>
        <w:t xml:space="preserve"> </w:t>
      </w:r>
    </w:p>
    <w:p w14:paraId="04AE5217" w14:textId="6B3D46FB" w:rsidR="0007274B" w:rsidRPr="00F06654" w:rsidRDefault="002238FF" w:rsidP="00E47EDA">
      <w:pPr>
        <w:tabs>
          <w:tab w:val="left" w:pos="426"/>
          <w:tab w:val="left" w:pos="9639"/>
        </w:tabs>
        <w:ind w:firstLine="709"/>
        <w:jc w:val="both"/>
        <w:rPr>
          <w:rFonts w:ascii="Times New Roman" w:hAnsi="Times New Roman"/>
          <w:szCs w:val="24"/>
        </w:rPr>
      </w:pPr>
      <w:r>
        <w:rPr>
          <w:rFonts w:ascii="Times New Roman" w:hAnsi="Times New Roman"/>
          <w:szCs w:val="24"/>
        </w:rPr>
        <w:t>3</w:t>
      </w:r>
      <w:r w:rsidR="00E47EDA">
        <w:rPr>
          <w:rFonts w:ascii="Times New Roman" w:hAnsi="Times New Roman"/>
          <w:szCs w:val="24"/>
        </w:rPr>
        <w:t>.</w:t>
      </w:r>
      <w:r w:rsidR="004E49F6">
        <w:rPr>
          <w:rFonts w:ascii="Times New Roman" w:hAnsi="Times New Roman"/>
          <w:szCs w:val="24"/>
        </w:rPr>
        <w:t>8</w:t>
      </w:r>
      <w:r w:rsidR="00E47EDA">
        <w:rPr>
          <w:rFonts w:ascii="Times New Roman" w:hAnsi="Times New Roman"/>
          <w:szCs w:val="24"/>
        </w:rPr>
        <w:t xml:space="preserve">. </w:t>
      </w:r>
      <w:r w:rsidR="0007274B" w:rsidRPr="00F06654">
        <w:rPr>
          <w:rFonts w:ascii="Times New Roman" w:hAnsi="Times New Roman"/>
          <w:szCs w:val="24"/>
        </w:rPr>
        <w:t>kas mėnesį nurašo ir pateikia (karšto ir šalto) vandens skaitiklių duomenis</w:t>
      </w:r>
      <w:r w:rsidR="005F2CE2" w:rsidRPr="00F06654">
        <w:rPr>
          <w:rFonts w:ascii="Times New Roman" w:hAnsi="Times New Roman"/>
          <w:szCs w:val="24"/>
        </w:rPr>
        <w:t xml:space="preserve"> bei šilumos skaitiklio </w:t>
      </w:r>
      <w:r w:rsidR="00A77951" w:rsidRPr="00F06654">
        <w:rPr>
          <w:rFonts w:ascii="Times New Roman" w:hAnsi="Times New Roman"/>
          <w:szCs w:val="24"/>
        </w:rPr>
        <w:t>rodmenis</w:t>
      </w:r>
      <w:r w:rsidR="005F2CE2" w:rsidRPr="00F06654">
        <w:rPr>
          <w:rFonts w:ascii="Times New Roman" w:hAnsi="Times New Roman"/>
          <w:szCs w:val="24"/>
        </w:rPr>
        <w:t>, užpildant sunaudotos šilumos aktą teikiančioms paslaugas įmonėms</w:t>
      </w:r>
      <w:r w:rsidR="0007274B" w:rsidRPr="00F06654">
        <w:rPr>
          <w:rFonts w:ascii="Times New Roman" w:hAnsi="Times New Roman"/>
          <w:szCs w:val="24"/>
        </w:rPr>
        <w:t>;</w:t>
      </w:r>
    </w:p>
    <w:p w14:paraId="2E8FDF80" w14:textId="251BBA3D" w:rsidR="003F2A9C" w:rsidRPr="00F06654" w:rsidRDefault="002238FF" w:rsidP="003F2A9C">
      <w:pPr>
        <w:tabs>
          <w:tab w:val="left" w:pos="426"/>
          <w:tab w:val="left" w:pos="9639"/>
        </w:tabs>
        <w:ind w:firstLine="709"/>
        <w:jc w:val="both"/>
        <w:rPr>
          <w:rFonts w:ascii="Times New Roman" w:hAnsi="Times New Roman"/>
          <w:szCs w:val="24"/>
        </w:rPr>
      </w:pPr>
      <w:r>
        <w:rPr>
          <w:rFonts w:ascii="Times New Roman" w:hAnsi="Times New Roman"/>
          <w:szCs w:val="24"/>
        </w:rPr>
        <w:t>3</w:t>
      </w:r>
      <w:r w:rsidR="00E90D6F" w:rsidRPr="00F06654">
        <w:rPr>
          <w:rFonts w:ascii="Times New Roman" w:hAnsi="Times New Roman"/>
          <w:szCs w:val="24"/>
        </w:rPr>
        <w:t>.</w:t>
      </w:r>
      <w:r w:rsidR="004E49F6">
        <w:rPr>
          <w:rFonts w:ascii="Times New Roman" w:hAnsi="Times New Roman"/>
          <w:szCs w:val="24"/>
        </w:rPr>
        <w:t>9</w:t>
      </w:r>
      <w:r w:rsidR="00E90D6F" w:rsidRPr="00F06654">
        <w:rPr>
          <w:rFonts w:ascii="Times New Roman" w:hAnsi="Times New Roman"/>
          <w:szCs w:val="24"/>
        </w:rPr>
        <w:t>. užtikrina</w:t>
      </w:r>
      <w:r w:rsidR="00C62B08" w:rsidRPr="00F06654">
        <w:rPr>
          <w:rFonts w:ascii="Times New Roman" w:hAnsi="Times New Roman"/>
          <w:szCs w:val="24"/>
        </w:rPr>
        <w:t>, kad būtų</w:t>
      </w:r>
      <w:r w:rsidR="00E90D6F" w:rsidRPr="00F06654">
        <w:rPr>
          <w:rFonts w:ascii="Times New Roman" w:hAnsi="Times New Roman"/>
          <w:szCs w:val="24"/>
        </w:rPr>
        <w:t xml:space="preserve"> tinkam</w:t>
      </w:r>
      <w:r w:rsidR="00C62B08" w:rsidRPr="00F06654">
        <w:rPr>
          <w:rFonts w:ascii="Times New Roman" w:hAnsi="Times New Roman"/>
          <w:szCs w:val="24"/>
        </w:rPr>
        <w:t>ai</w:t>
      </w:r>
      <w:r w:rsidR="005E643F" w:rsidRPr="00F06654">
        <w:rPr>
          <w:rFonts w:ascii="Times New Roman" w:hAnsi="Times New Roman"/>
          <w:szCs w:val="24"/>
        </w:rPr>
        <w:t xml:space="preserve"> </w:t>
      </w:r>
      <w:r w:rsidR="00C62B08" w:rsidRPr="00F06654">
        <w:rPr>
          <w:rFonts w:ascii="Times New Roman" w:hAnsi="Times New Roman"/>
          <w:szCs w:val="24"/>
        </w:rPr>
        <w:t xml:space="preserve">laikomasi </w:t>
      </w:r>
      <w:r w:rsidR="005E643F" w:rsidRPr="00F06654">
        <w:rPr>
          <w:rFonts w:ascii="Times New Roman" w:hAnsi="Times New Roman"/>
          <w:szCs w:val="24"/>
        </w:rPr>
        <w:t>darbo saugos taisyklių reikalavimų</w:t>
      </w:r>
      <w:r w:rsidR="00C62B08" w:rsidRPr="00F06654">
        <w:rPr>
          <w:rFonts w:ascii="Times New Roman" w:hAnsi="Times New Roman"/>
          <w:szCs w:val="24"/>
        </w:rPr>
        <w:t>;</w:t>
      </w:r>
      <w:r w:rsidR="00E90D6F" w:rsidRPr="00F06654">
        <w:rPr>
          <w:rFonts w:ascii="Times New Roman" w:hAnsi="Times New Roman"/>
          <w:szCs w:val="24"/>
        </w:rPr>
        <w:t xml:space="preserve"> </w:t>
      </w:r>
    </w:p>
    <w:p w14:paraId="4BCBD2F9" w14:textId="15F7CBA2" w:rsidR="001443E9" w:rsidRPr="00F06654" w:rsidRDefault="002238FF" w:rsidP="004E49F6">
      <w:pPr>
        <w:tabs>
          <w:tab w:val="left" w:pos="426"/>
          <w:tab w:val="left" w:pos="9639"/>
        </w:tabs>
        <w:ind w:firstLine="709"/>
        <w:jc w:val="both"/>
        <w:rPr>
          <w:rFonts w:ascii="Times New Roman" w:hAnsi="Times New Roman"/>
          <w:szCs w:val="24"/>
        </w:rPr>
      </w:pPr>
      <w:r>
        <w:rPr>
          <w:rFonts w:ascii="Times New Roman" w:hAnsi="Times New Roman"/>
          <w:szCs w:val="24"/>
        </w:rPr>
        <w:t>3</w:t>
      </w:r>
      <w:r w:rsidR="003F2A9C" w:rsidRPr="00F06654">
        <w:rPr>
          <w:rFonts w:ascii="Times New Roman" w:hAnsi="Times New Roman"/>
          <w:szCs w:val="24"/>
        </w:rPr>
        <w:t>.</w:t>
      </w:r>
      <w:r w:rsidR="004E49F6">
        <w:rPr>
          <w:rFonts w:ascii="Times New Roman" w:hAnsi="Times New Roman"/>
          <w:szCs w:val="24"/>
        </w:rPr>
        <w:t>10</w:t>
      </w:r>
      <w:r w:rsidR="003F2A9C" w:rsidRPr="00F06654">
        <w:rPr>
          <w:rFonts w:ascii="Times New Roman" w:hAnsi="Times New Roman"/>
          <w:szCs w:val="24"/>
        </w:rPr>
        <w:t>.</w:t>
      </w:r>
      <w:r w:rsidR="00021AA6" w:rsidRPr="00F06654">
        <w:rPr>
          <w:rFonts w:ascii="Times New Roman" w:hAnsi="Times New Roman"/>
          <w:szCs w:val="24"/>
        </w:rPr>
        <w:t xml:space="preserve"> </w:t>
      </w:r>
      <w:r w:rsidR="005E643F" w:rsidRPr="00F06654">
        <w:rPr>
          <w:rFonts w:ascii="Times New Roman" w:hAnsi="Times New Roman"/>
          <w:szCs w:val="24"/>
        </w:rPr>
        <w:t>teiki</w:t>
      </w:r>
      <w:r w:rsidR="00C62B08" w:rsidRPr="00F06654">
        <w:rPr>
          <w:rFonts w:ascii="Times New Roman" w:hAnsi="Times New Roman"/>
          <w:szCs w:val="24"/>
        </w:rPr>
        <w:t>a</w:t>
      </w:r>
      <w:r w:rsidR="005E643F" w:rsidRPr="00F06654">
        <w:rPr>
          <w:rFonts w:ascii="Times New Roman" w:hAnsi="Times New Roman"/>
          <w:szCs w:val="24"/>
        </w:rPr>
        <w:t xml:space="preserve"> pasiūlymus dėl darbo tobulinimo</w:t>
      </w:r>
      <w:r w:rsidR="003F2A9C" w:rsidRPr="00F06654">
        <w:rPr>
          <w:rFonts w:ascii="Times New Roman" w:hAnsi="Times New Roman"/>
          <w:szCs w:val="24"/>
        </w:rPr>
        <w:t>;</w:t>
      </w:r>
    </w:p>
    <w:p w14:paraId="65697C03" w14:textId="1B8FEBFD" w:rsidR="001443E9" w:rsidRPr="00E63DAA" w:rsidRDefault="002238FF" w:rsidP="001443E9">
      <w:pPr>
        <w:pStyle w:val="BodyTextIndent"/>
        <w:tabs>
          <w:tab w:val="left" w:pos="426"/>
          <w:tab w:val="left" w:pos="9639"/>
        </w:tabs>
        <w:spacing w:after="0"/>
        <w:ind w:left="0" w:firstLine="709"/>
        <w:jc w:val="both"/>
        <w:rPr>
          <w:rFonts w:ascii="Times New Roman" w:hAnsi="Times New Roman"/>
          <w:szCs w:val="24"/>
        </w:rPr>
      </w:pPr>
      <w:r>
        <w:rPr>
          <w:rFonts w:ascii="Times New Roman" w:hAnsi="Times New Roman"/>
          <w:szCs w:val="24"/>
        </w:rPr>
        <w:lastRenderedPageBreak/>
        <w:t>3</w:t>
      </w:r>
      <w:r w:rsidR="001443E9" w:rsidRPr="00F06654">
        <w:rPr>
          <w:rFonts w:ascii="Times New Roman" w:hAnsi="Times New Roman"/>
          <w:szCs w:val="24"/>
        </w:rPr>
        <w:t>.</w:t>
      </w:r>
      <w:r w:rsidR="001443E9" w:rsidRPr="00E63DAA">
        <w:rPr>
          <w:rFonts w:ascii="Times New Roman" w:hAnsi="Times New Roman"/>
          <w:szCs w:val="24"/>
        </w:rPr>
        <w:t xml:space="preserve">11. </w:t>
      </w:r>
      <w:r w:rsidR="00F06654" w:rsidRPr="00E63DAA">
        <w:rPr>
          <w:rFonts w:ascii="Times New Roman" w:hAnsi="Times New Roman"/>
          <w:szCs w:val="24"/>
        </w:rPr>
        <w:t>prižiūri Koncertinės įstaigos ūkį, atsako už pavestų užduočių įgyvendinimą</w:t>
      </w:r>
      <w:r w:rsidR="001443E9" w:rsidRPr="00E63DAA">
        <w:rPr>
          <w:rFonts w:ascii="Times New Roman" w:hAnsi="Times New Roman"/>
          <w:szCs w:val="24"/>
        </w:rPr>
        <w:t>;</w:t>
      </w:r>
    </w:p>
    <w:p w14:paraId="6F859348" w14:textId="3D532536" w:rsidR="001443E9" w:rsidRPr="00E63DAA" w:rsidRDefault="002238FF" w:rsidP="001443E9">
      <w:pPr>
        <w:pStyle w:val="BodyTextIndent"/>
        <w:tabs>
          <w:tab w:val="left" w:pos="426"/>
          <w:tab w:val="left" w:pos="9639"/>
        </w:tabs>
        <w:spacing w:after="0"/>
        <w:ind w:left="0" w:firstLine="709"/>
        <w:jc w:val="both"/>
        <w:rPr>
          <w:rFonts w:ascii="Times New Roman" w:hAnsi="Times New Roman"/>
          <w:szCs w:val="24"/>
        </w:rPr>
      </w:pPr>
      <w:r>
        <w:rPr>
          <w:rFonts w:ascii="Times New Roman" w:hAnsi="Times New Roman"/>
          <w:szCs w:val="24"/>
        </w:rPr>
        <w:t>3</w:t>
      </w:r>
      <w:r w:rsidR="00E47EDA" w:rsidRPr="00E63DAA">
        <w:rPr>
          <w:rFonts w:ascii="Times New Roman" w:hAnsi="Times New Roman"/>
          <w:szCs w:val="24"/>
        </w:rPr>
        <w:t>.12</w:t>
      </w:r>
      <w:r w:rsidR="001443E9" w:rsidRPr="00E63DAA">
        <w:rPr>
          <w:rFonts w:ascii="Times New Roman" w:hAnsi="Times New Roman"/>
          <w:szCs w:val="24"/>
        </w:rPr>
        <w:t>. darbo vietoje laikosi darbų ir priešgaisrinės saugos reikalavimų;</w:t>
      </w:r>
    </w:p>
    <w:p w14:paraId="59DCEFF2" w14:textId="263E93FA" w:rsidR="00E15BD3" w:rsidRPr="00F06654" w:rsidRDefault="002238FF" w:rsidP="00E15BD3">
      <w:pPr>
        <w:ind w:firstLine="720"/>
        <w:jc w:val="both"/>
        <w:rPr>
          <w:rFonts w:ascii="Times New Roman" w:hAnsi="Times New Roman"/>
          <w:szCs w:val="24"/>
        </w:rPr>
      </w:pPr>
      <w:r>
        <w:rPr>
          <w:rFonts w:ascii="Times New Roman" w:hAnsi="Times New Roman"/>
          <w:szCs w:val="24"/>
        </w:rPr>
        <w:t>3</w:t>
      </w:r>
      <w:r w:rsidR="005E643F" w:rsidRPr="00F06654">
        <w:rPr>
          <w:rFonts w:ascii="Times New Roman" w:hAnsi="Times New Roman"/>
          <w:szCs w:val="24"/>
        </w:rPr>
        <w:t>.</w:t>
      </w:r>
      <w:r w:rsidR="004E49F6">
        <w:rPr>
          <w:rFonts w:ascii="Times New Roman" w:hAnsi="Times New Roman"/>
          <w:szCs w:val="24"/>
        </w:rPr>
        <w:t>13</w:t>
      </w:r>
      <w:r w:rsidR="003F2A9C" w:rsidRPr="00F06654">
        <w:rPr>
          <w:rFonts w:ascii="Times New Roman" w:hAnsi="Times New Roman"/>
          <w:szCs w:val="24"/>
        </w:rPr>
        <w:t>.</w:t>
      </w:r>
      <w:r w:rsidR="00021AA6" w:rsidRPr="00F06654">
        <w:rPr>
          <w:rFonts w:ascii="Times New Roman" w:hAnsi="Times New Roman"/>
          <w:szCs w:val="24"/>
        </w:rPr>
        <w:t xml:space="preserve"> </w:t>
      </w:r>
      <w:r w:rsidR="00465DCB" w:rsidRPr="00F921C6">
        <w:rPr>
          <w:rFonts w:ascii="Times New Roman" w:hAnsi="Times New Roman"/>
          <w:szCs w:val="24"/>
        </w:rPr>
        <w:t>vykdo kitus su funkcijomis susijusius nenuolatinio pobūdžio pavedimus tam, kad būtų pasiekti Koncertinės įstaigos tikslai</w:t>
      </w:r>
      <w:r w:rsidR="008C4881" w:rsidRPr="00F06654">
        <w:rPr>
          <w:rFonts w:ascii="Times New Roman" w:hAnsi="Times New Roman"/>
          <w:szCs w:val="24"/>
        </w:rPr>
        <w:t>;</w:t>
      </w:r>
    </w:p>
    <w:p w14:paraId="6D67903A" w14:textId="14C87446" w:rsidR="008C4881" w:rsidRDefault="002238FF" w:rsidP="008C4881">
      <w:pPr>
        <w:ind w:firstLine="720"/>
        <w:jc w:val="both"/>
        <w:rPr>
          <w:rFonts w:ascii="Times New Roman" w:hAnsi="Times New Roman"/>
          <w:color w:val="000000"/>
          <w:szCs w:val="24"/>
        </w:rPr>
      </w:pPr>
      <w:r>
        <w:rPr>
          <w:rFonts w:ascii="Times New Roman" w:hAnsi="Times New Roman"/>
          <w:szCs w:val="24"/>
        </w:rPr>
        <w:t>3</w:t>
      </w:r>
      <w:r w:rsidR="004E49F6">
        <w:rPr>
          <w:rFonts w:ascii="Times New Roman" w:hAnsi="Times New Roman"/>
          <w:szCs w:val="24"/>
        </w:rPr>
        <w:t>.14</w:t>
      </w:r>
      <w:r w:rsidR="008C4881" w:rsidRPr="00F06654">
        <w:rPr>
          <w:rFonts w:ascii="Times New Roman" w:hAnsi="Times New Roman"/>
          <w:szCs w:val="24"/>
        </w:rPr>
        <w:t>.</w:t>
      </w:r>
      <w:r w:rsidR="008C4881" w:rsidRPr="00F06654">
        <w:rPr>
          <w:rFonts w:ascii="Times New Roman" w:hAnsi="Times New Roman"/>
          <w:color w:val="000000"/>
          <w:szCs w:val="24"/>
        </w:rPr>
        <w:t xml:space="preserve"> asmeniškai atsako už patikėtas materialines vertybes.</w:t>
      </w:r>
    </w:p>
    <w:p w14:paraId="6D9FD808" w14:textId="77777777" w:rsidR="00F06654" w:rsidRPr="00F06654" w:rsidRDefault="00F06654" w:rsidP="008C4881">
      <w:pPr>
        <w:ind w:firstLine="720"/>
        <w:jc w:val="both"/>
        <w:rPr>
          <w:rFonts w:ascii="Times New Roman" w:hAnsi="Times New Roman"/>
          <w:szCs w:val="24"/>
        </w:rPr>
      </w:pPr>
    </w:p>
    <w:p w14:paraId="75843D0B" w14:textId="5AF8445F" w:rsidR="002238FF" w:rsidRPr="00F06654" w:rsidRDefault="00D3061B" w:rsidP="002238FF">
      <w:pPr>
        <w:ind w:firstLine="709"/>
        <w:jc w:val="both"/>
        <w:rPr>
          <w:rFonts w:ascii="Times New Roman" w:hAnsi="Times New Roman"/>
          <w:szCs w:val="24"/>
        </w:rPr>
      </w:pPr>
      <w:r w:rsidRPr="00F06654">
        <w:rPr>
          <w:rFonts w:ascii="Times New Roman" w:hAnsi="Times New Roman"/>
          <w:b/>
          <w:szCs w:val="24"/>
        </w:rPr>
        <w:t xml:space="preserve">         </w:t>
      </w:r>
    </w:p>
    <w:p w14:paraId="1614D267" w14:textId="77777777" w:rsidR="00FF3195" w:rsidRDefault="00FF3195" w:rsidP="00F11B80">
      <w:pPr>
        <w:overflowPunct w:val="0"/>
        <w:jc w:val="both"/>
        <w:rPr>
          <w:rFonts w:ascii="Times New Roman" w:hAnsi="Times New Roman"/>
          <w:szCs w:val="24"/>
        </w:rPr>
      </w:pPr>
    </w:p>
    <w:p w14:paraId="13A86416" w14:textId="77777777" w:rsidR="00B81638" w:rsidRPr="00F06654" w:rsidRDefault="00B81638" w:rsidP="00F11B80">
      <w:pPr>
        <w:overflowPunct w:val="0"/>
        <w:jc w:val="both"/>
        <w:rPr>
          <w:rFonts w:ascii="Times New Roman" w:hAnsi="Times New Roman"/>
          <w:szCs w:val="24"/>
        </w:rPr>
      </w:pPr>
    </w:p>
    <w:p w14:paraId="62D93A23" w14:textId="77777777" w:rsidR="00F11B80" w:rsidRPr="00F06654" w:rsidRDefault="00F11B80" w:rsidP="00F11B80">
      <w:pPr>
        <w:overflowPunct w:val="0"/>
        <w:jc w:val="both"/>
        <w:rPr>
          <w:rFonts w:ascii="Times New Roman" w:eastAsia="Arial Unicode MS" w:hAnsi="Times New Roman"/>
          <w:szCs w:val="24"/>
        </w:rPr>
      </w:pPr>
      <w:r w:rsidRPr="00F06654">
        <w:rPr>
          <w:rFonts w:ascii="Times New Roman" w:hAnsi="Times New Roman"/>
          <w:szCs w:val="24"/>
        </w:rPr>
        <w:t>Susipažinau:</w:t>
      </w:r>
    </w:p>
    <w:p w14:paraId="429839B1" w14:textId="77777777" w:rsidR="00F11B80" w:rsidRPr="00F06654" w:rsidRDefault="00F11B80" w:rsidP="00F11B80">
      <w:pPr>
        <w:overflowPunct w:val="0"/>
        <w:jc w:val="both"/>
        <w:rPr>
          <w:rFonts w:ascii="Times New Roman" w:hAnsi="Times New Roman"/>
          <w:szCs w:val="24"/>
        </w:rPr>
      </w:pPr>
    </w:p>
    <w:p w14:paraId="64EA0122" w14:textId="77777777" w:rsidR="00F11B80" w:rsidRPr="00F06654" w:rsidRDefault="00F11B80" w:rsidP="00F11B80">
      <w:pPr>
        <w:overflowPunct w:val="0"/>
        <w:jc w:val="both"/>
        <w:rPr>
          <w:rFonts w:ascii="Times New Roman" w:hAnsi="Times New Roman"/>
          <w:szCs w:val="24"/>
        </w:rPr>
      </w:pPr>
      <w:r w:rsidRPr="00F06654">
        <w:rPr>
          <w:rFonts w:ascii="Times New Roman" w:hAnsi="Times New Roman"/>
          <w:szCs w:val="24"/>
        </w:rPr>
        <w:t>______________________________</w:t>
      </w:r>
    </w:p>
    <w:p w14:paraId="003A5A49" w14:textId="77777777" w:rsidR="00F11B80" w:rsidRPr="00F06654" w:rsidRDefault="00F11B80" w:rsidP="00F11B80">
      <w:pPr>
        <w:overflowPunct w:val="0"/>
        <w:jc w:val="both"/>
        <w:rPr>
          <w:rFonts w:ascii="Times New Roman" w:hAnsi="Times New Roman"/>
          <w:szCs w:val="24"/>
        </w:rPr>
      </w:pPr>
      <w:r w:rsidRPr="00F06654">
        <w:rPr>
          <w:rFonts w:ascii="Times New Roman" w:hAnsi="Times New Roman"/>
          <w:szCs w:val="24"/>
        </w:rPr>
        <w:t>(Vardas ir pavardė)</w:t>
      </w:r>
    </w:p>
    <w:p w14:paraId="59A64955" w14:textId="77777777" w:rsidR="00F11B80" w:rsidRPr="00F06654" w:rsidRDefault="00F11B80" w:rsidP="00F11B80">
      <w:pPr>
        <w:overflowPunct w:val="0"/>
        <w:jc w:val="both"/>
        <w:rPr>
          <w:rFonts w:ascii="Times New Roman" w:hAnsi="Times New Roman"/>
          <w:szCs w:val="24"/>
        </w:rPr>
      </w:pPr>
    </w:p>
    <w:p w14:paraId="5B581F2A" w14:textId="77777777" w:rsidR="00F11B80" w:rsidRPr="00F06654" w:rsidRDefault="00F11B80" w:rsidP="00F11B80">
      <w:pPr>
        <w:overflowPunct w:val="0"/>
        <w:jc w:val="both"/>
        <w:rPr>
          <w:rFonts w:ascii="Times New Roman" w:hAnsi="Times New Roman"/>
          <w:szCs w:val="24"/>
        </w:rPr>
      </w:pPr>
      <w:r w:rsidRPr="00F06654">
        <w:rPr>
          <w:rFonts w:ascii="Times New Roman" w:hAnsi="Times New Roman"/>
          <w:szCs w:val="24"/>
        </w:rPr>
        <w:t>______________________________</w:t>
      </w:r>
    </w:p>
    <w:p w14:paraId="5EB07BF4" w14:textId="77777777" w:rsidR="00F11B80" w:rsidRPr="00F06654" w:rsidRDefault="00F11B80" w:rsidP="00F11B80">
      <w:pPr>
        <w:overflowPunct w:val="0"/>
        <w:jc w:val="both"/>
        <w:rPr>
          <w:rFonts w:ascii="Times New Roman" w:hAnsi="Times New Roman"/>
          <w:szCs w:val="24"/>
        </w:rPr>
      </w:pPr>
      <w:r w:rsidRPr="00F06654">
        <w:rPr>
          <w:rFonts w:ascii="Times New Roman" w:hAnsi="Times New Roman"/>
          <w:szCs w:val="24"/>
        </w:rPr>
        <w:t>(Parašas)</w:t>
      </w:r>
    </w:p>
    <w:p w14:paraId="3390167C" w14:textId="77777777" w:rsidR="00F11B80" w:rsidRPr="00F06654" w:rsidRDefault="00F11B80" w:rsidP="00F11B80">
      <w:pPr>
        <w:overflowPunct w:val="0"/>
        <w:jc w:val="both"/>
        <w:rPr>
          <w:rFonts w:ascii="Times New Roman" w:hAnsi="Times New Roman"/>
          <w:szCs w:val="24"/>
        </w:rPr>
      </w:pPr>
    </w:p>
    <w:p w14:paraId="39BB5A87" w14:textId="77777777" w:rsidR="00F11B80" w:rsidRPr="00F06654" w:rsidRDefault="00F11B80" w:rsidP="00F11B80">
      <w:pPr>
        <w:overflowPunct w:val="0"/>
        <w:jc w:val="both"/>
        <w:rPr>
          <w:rFonts w:ascii="Times New Roman" w:hAnsi="Times New Roman"/>
          <w:szCs w:val="24"/>
        </w:rPr>
      </w:pPr>
      <w:r w:rsidRPr="00F06654">
        <w:rPr>
          <w:rFonts w:ascii="Times New Roman" w:hAnsi="Times New Roman"/>
          <w:szCs w:val="24"/>
        </w:rPr>
        <w:t>______________________________</w:t>
      </w:r>
    </w:p>
    <w:p w14:paraId="638CD1D2" w14:textId="77777777" w:rsidR="00F11B80" w:rsidRPr="00F06654" w:rsidRDefault="00F11B80" w:rsidP="00F11B80">
      <w:pPr>
        <w:overflowPunct w:val="0"/>
        <w:jc w:val="both"/>
        <w:rPr>
          <w:rFonts w:ascii="Times New Roman" w:hAnsi="Times New Roman"/>
          <w:szCs w:val="24"/>
        </w:rPr>
      </w:pPr>
      <w:r w:rsidRPr="00F06654">
        <w:rPr>
          <w:rFonts w:ascii="Times New Roman" w:hAnsi="Times New Roman"/>
          <w:szCs w:val="24"/>
        </w:rPr>
        <w:t>(Data)</w:t>
      </w:r>
    </w:p>
    <w:p w14:paraId="2C5A4AE5" w14:textId="77777777" w:rsidR="00F11B80" w:rsidRPr="00F06654" w:rsidRDefault="00F11B80" w:rsidP="00F11B80">
      <w:pPr>
        <w:autoSpaceDE w:val="0"/>
        <w:autoSpaceDN w:val="0"/>
        <w:adjustRightInd w:val="0"/>
        <w:rPr>
          <w:rFonts w:ascii="Times New Roman" w:eastAsiaTheme="minorHAnsi" w:hAnsi="Times New Roman"/>
          <w:color w:val="000000"/>
          <w:szCs w:val="24"/>
        </w:rPr>
      </w:pPr>
    </w:p>
    <w:p w14:paraId="62112196" w14:textId="77777777" w:rsidR="009F6C05" w:rsidRPr="00F06654" w:rsidRDefault="009F6C05" w:rsidP="009F6C05">
      <w:pPr>
        <w:rPr>
          <w:rFonts w:ascii="Times New Roman" w:hAnsi="Times New Roman"/>
          <w:szCs w:val="24"/>
        </w:rPr>
      </w:pPr>
    </w:p>
    <w:sectPr w:rsidR="009F6C05" w:rsidRPr="00F06654" w:rsidSect="00FF3195">
      <w:headerReference w:type="default" r:id="rId10"/>
      <w:pgSz w:w="11906" w:h="16838"/>
      <w:pgMar w:top="568" w:right="567" w:bottom="1134" w:left="1701" w:header="565"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9C0AA" w14:textId="77777777" w:rsidR="001D4B73" w:rsidRDefault="001D4B73" w:rsidP="005E47BF">
      <w:r>
        <w:separator/>
      </w:r>
    </w:p>
  </w:endnote>
  <w:endnote w:type="continuationSeparator" w:id="0">
    <w:p w14:paraId="1286B5D5" w14:textId="77777777" w:rsidR="001D4B73" w:rsidRDefault="001D4B73" w:rsidP="005E4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LT">
    <w:altName w:val="Arial"/>
    <w:charset w:val="BA"/>
    <w:family w:val="swiss"/>
    <w:pitch w:val="variable"/>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CFCC1" w14:textId="77777777" w:rsidR="001D4B73" w:rsidRDefault="001D4B73" w:rsidP="005E47BF">
      <w:r>
        <w:separator/>
      </w:r>
    </w:p>
  </w:footnote>
  <w:footnote w:type="continuationSeparator" w:id="0">
    <w:p w14:paraId="126186B9" w14:textId="77777777" w:rsidR="001D4B73" w:rsidRDefault="001D4B73" w:rsidP="005E4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925950"/>
      <w:docPartObj>
        <w:docPartGallery w:val="Page Numbers (Top of Page)"/>
        <w:docPartUnique/>
      </w:docPartObj>
    </w:sdtPr>
    <w:sdtEndPr>
      <w:rPr>
        <w:noProof/>
      </w:rPr>
    </w:sdtEndPr>
    <w:sdtContent>
      <w:p w14:paraId="5DBAA9B7" w14:textId="77777777" w:rsidR="005E47BF" w:rsidRDefault="005E47BF">
        <w:pPr>
          <w:pStyle w:val="Header"/>
          <w:jc w:val="center"/>
        </w:pPr>
        <w:r>
          <w:fldChar w:fldCharType="begin"/>
        </w:r>
        <w:r>
          <w:instrText xml:space="preserve"> PAGE   \* MERGEFORMAT </w:instrText>
        </w:r>
        <w:r>
          <w:fldChar w:fldCharType="separate"/>
        </w:r>
        <w:r w:rsidR="00DE7060">
          <w:rPr>
            <w:noProof/>
          </w:rPr>
          <w:t>2</w:t>
        </w:r>
        <w:r>
          <w:rPr>
            <w:noProof/>
          </w:rPr>
          <w:fldChar w:fldCharType="end"/>
        </w:r>
      </w:p>
    </w:sdtContent>
  </w:sdt>
  <w:p w14:paraId="5D0DAD31" w14:textId="77777777" w:rsidR="005E47BF" w:rsidRDefault="005E47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2E59C2"/>
    <w:multiLevelType w:val="multilevel"/>
    <w:tmpl w:val="7700CE9C"/>
    <w:lvl w:ilvl="0">
      <w:start w:val="1"/>
      <w:numFmt w:val="decimal"/>
      <w:lvlText w:val="%1."/>
      <w:lvlJc w:val="left"/>
      <w:pPr>
        <w:ind w:left="1069" w:hanging="360"/>
      </w:pPr>
      <w:rPr>
        <w:rFonts w:hint="default"/>
        <w:b w:val="0"/>
        <w:sz w:val="24"/>
        <w:szCs w:val="24"/>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05"/>
    <w:rsid w:val="0001250D"/>
    <w:rsid w:val="00016FB0"/>
    <w:rsid w:val="00021AA6"/>
    <w:rsid w:val="00024791"/>
    <w:rsid w:val="00024E8B"/>
    <w:rsid w:val="00035C1C"/>
    <w:rsid w:val="00044E0C"/>
    <w:rsid w:val="00060D4A"/>
    <w:rsid w:val="000620D5"/>
    <w:rsid w:val="0006356A"/>
    <w:rsid w:val="0007274B"/>
    <w:rsid w:val="00093CAF"/>
    <w:rsid w:val="000A205E"/>
    <w:rsid w:val="000B0825"/>
    <w:rsid w:val="000B0E01"/>
    <w:rsid w:val="000C2363"/>
    <w:rsid w:val="000D79B8"/>
    <w:rsid w:val="000E23AD"/>
    <w:rsid w:val="000E74E6"/>
    <w:rsid w:val="000F7DB0"/>
    <w:rsid w:val="001027D0"/>
    <w:rsid w:val="001102AB"/>
    <w:rsid w:val="0011552A"/>
    <w:rsid w:val="00115B59"/>
    <w:rsid w:val="00136D60"/>
    <w:rsid w:val="001441F1"/>
    <w:rsid w:val="001443E9"/>
    <w:rsid w:val="00164C3E"/>
    <w:rsid w:val="0016516E"/>
    <w:rsid w:val="00172437"/>
    <w:rsid w:val="00185147"/>
    <w:rsid w:val="00186827"/>
    <w:rsid w:val="00193CAD"/>
    <w:rsid w:val="001A0654"/>
    <w:rsid w:val="001B146A"/>
    <w:rsid w:val="001B2D42"/>
    <w:rsid w:val="001B425B"/>
    <w:rsid w:val="001C31EE"/>
    <w:rsid w:val="001C5348"/>
    <w:rsid w:val="001D0A86"/>
    <w:rsid w:val="001D4B73"/>
    <w:rsid w:val="001D6B22"/>
    <w:rsid w:val="001E0483"/>
    <w:rsid w:val="001E0B18"/>
    <w:rsid w:val="001E7247"/>
    <w:rsid w:val="001F6137"/>
    <w:rsid w:val="0020095F"/>
    <w:rsid w:val="00204262"/>
    <w:rsid w:val="002070EA"/>
    <w:rsid w:val="002107EA"/>
    <w:rsid w:val="00214974"/>
    <w:rsid w:val="002238FF"/>
    <w:rsid w:val="00230A64"/>
    <w:rsid w:val="00237CF8"/>
    <w:rsid w:val="0024685B"/>
    <w:rsid w:val="0026076F"/>
    <w:rsid w:val="0027340D"/>
    <w:rsid w:val="00284122"/>
    <w:rsid w:val="002A36EB"/>
    <w:rsid w:val="002A4E65"/>
    <w:rsid w:val="002A54E8"/>
    <w:rsid w:val="002C2C47"/>
    <w:rsid w:val="002C300B"/>
    <w:rsid w:val="002C78DD"/>
    <w:rsid w:val="002E1A63"/>
    <w:rsid w:val="00307347"/>
    <w:rsid w:val="00320B40"/>
    <w:rsid w:val="00330A2E"/>
    <w:rsid w:val="0033216F"/>
    <w:rsid w:val="00333474"/>
    <w:rsid w:val="00335593"/>
    <w:rsid w:val="00345281"/>
    <w:rsid w:val="00351C3A"/>
    <w:rsid w:val="00352002"/>
    <w:rsid w:val="00355ED8"/>
    <w:rsid w:val="00360C36"/>
    <w:rsid w:val="00363C82"/>
    <w:rsid w:val="003667F5"/>
    <w:rsid w:val="00376E88"/>
    <w:rsid w:val="00377D0D"/>
    <w:rsid w:val="0038685C"/>
    <w:rsid w:val="00387468"/>
    <w:rsid w:val="003B5D1B"/>
    <w:rsid w:val="003C5075"/>
    <w:rsid w:val="003C6E6D"/>
    <w:rsid w:val="003D4F8A"/>
    <w:rsid w:val="003D7B5C"/>
    <w:rsid w:val="003E30F7"/>
    <w:rsid w:val="003E3A62"/>
    <w:rsid w:val="003E7195"/>
    <w:rsid w:val="003F2A9C"/>
    <w:rsid w:val="003F32C2"/>
    <w:rsid w:val="0040120E"/>
    <w:rsid w:val="00401FFA"/>
    <w:rsid w:val="00405694"/>
    <w:rsid w:val="00412385"/>
    <w:rsid w:val="00422FC2"/>
    <w:rsid w:val="00425B63"/>
    <w:rsid w:val="00435C78"/>
    <w:rsid w:val="00436BDB"/>
    <w:rsid w:val="00443378"/>
    <w:rsid w:val="00446CDA"/>
    <w:rsid w:val="00452223"/>
    <w:rsid w:val="00457D6A"/>
    <w:rsid w:val="00461D39"/>
    <w:rsid w:val="004629B2"/>
    <w:rsid w:val="004657B1"/>
    <w:rsid w:val="00465DCB"/>
    <w:rsid w:val="00467DF8"/>
    <w:rsid w:val="004845B8"/>
    <w:rsid w:val="00490EFD"/>
    <w:rsid w:val="0049161F"/>
    <w:rsid w:val="004A1389"/>
    <w:rsid w:val="004A6366"/>
    <w:rsid w:val="004C28F1"/>
    <w:rsid w:val="004C4991"/>
    <w:rsid w:val="004D2726"/>
    <w:rsid w:val="004D3E91"/>
    <w:rsid w:val="004D76FA"/>
    <w:rsid w:val="004E0549"/>
    <w:rsid w:val="004E3E62"/>
    <w:rsid w:val="004E49F6"/>
    <w:rsid w:val="004E5A87"/>
    <w:rsid w:val="004F4CCA"/>
    <w:rsid w:val="005008FC"/>
    <w:rsid w:val="005047AA"/>
    <w:rsid w:val="005071C5"/>
    <w:rsid w:val="00507C6A"/>
    <w:rsid w:val="005136C5"/>
    <w:rsid w:val="005201AD"/>
    <w:rsid w:val="00523505"/>
    <w:rsid w:val="005248F9"/>
    <w:rsid w:val="005255D4"/>
    <w:rsid w:val="00535594"/>
    <w:rsid w:val="00535CBC"/>
    <w:rsid w:val="00536474"/>
    <w:rsid w:val="00542485"/>
    <w:rsid w:val="00551DA7"/>
    <w:rsid w:val="00554827"/>
    <w:rsid w:val="00571AA0"/>
    <w:rsid w:val="00580B47"/>
    <w:rsid w:val="00582345"/>
    <w:rsid w:val="00583DFE"/>
    <w:rsid w:val="00596ABB"/>
    <w:rsid w:val="005A2741"/>
    <w:rsid w:val="005A7895"/>
    <w:rsid w:val="005B2D1D"/>
    <w:rsid w:val="005D31F4"/>
    <w:rsid w:val="005E33B0"/>
    <w:rsid w:val="005E356F"/>
    <w:rsid w:val="005E47BF"/>
    <w:rsid w:val="005E643F"/>
    <w:rsid w:val="005E7BD7"/>
    <w:rsid w:val="005F2CE2"/>
    <w:rsid w:val="005F61FF"/>
    <w:rsid w:val="006015CE"/>
    <w:rsid w:val="00632520"/>
    <w:rsid w:val="00662EEC"/>
    <w:rsid w:val="00673C0A"/>
    <w:rsid w:val="00676B8D"/>
    <w:rsid w:val="00681164"/>
    <w:rsid w:val="006840D1"/>
    <w:rsid w:val="0069112B"/>
    <w:rsid w:val="006920A0"/>
    <w:rsid w:val="006957D2"/>
    <w:rsid w:val="006A2C18"/>
    <w:rsid w:val="006A789C"/>
    <w:rsid w:val="006B285C"/>
    <w:rsid w:val="006B4816"/>
    <w:rsid w:val="006C79BF"/>
    <w:rsid w:val="006D00BA"/>
    <w:rsid w:val="006D4739"/>
    <w:rsid w:val="006D63A3"/>
    <w:rsid w:val="006F7F42"/>
    <w:rsid w:val="007337DD"/>
    <w:rsid w:val="00742969"/>
    <w:rsid w:val="00762B31"/>
    <w:rsid w:val="0076636D"/>
    <w:rsid w:val="00770427"/>
    <w:rsid w:val="00772512"/>
    <w:rsid w:val="007839CD"/>
    <w:rsid w:val="00792A50"/>
    <w:rsid w:val="00793A6C"/>
    <w:rsid w:val="007A05AF"/>
    <w:rsid w:val="007A2E80"/>
    <w:rsid w:val="007A54DE"/>
    <w:rsid w:val="007C225C"/>
    <w:rsid w:val="007C35A6"/>
    <w:rsid w:val="007E3DCD"/>
    <w:rsid w:val="00811E86"/>
    <w:rsid w:val="00814DCD"/>
    <w:rsid w:val="00833B46"/>
    <w:rsid w:val="00834BFB"/>
    <w:rsid w:val="00837B7A"/>
    <w:rsid w:val="0085738E"/>
    <w:rsid w:val="00860882"/>
    <w:rsid w:val="008673DC"/>
    <w:rsid w:val="00882934"/>
    <w:rsid w:val="00894951"/>
    <w:rsid w:val="008973BF"/>
    <w:rsid w:val="008A10C9"/>
    <w:rsid w:val="008A17F7"/>
    <w:rsid w:val="008C268F"/>
    <w:rsid w:val="008C4881"/>
    <w:rsid w:val="008D0F96"/>
    <w:rsid w:val="008E0CCD"/>
    <w:rsid w:val="008E3073"/>
    <w:rsid w:val="00910D8E"/>
    <w:rsid w:val="00913BEB"/>
    <w:rsid w:val="00920AC4"/>
    <w:rsid w:val="00931B78"/>
    <w:rsid w:val="00932E88"/>
    <w:rsid w:val="0095001C"/>
    <w:rsid w:val="0095682F"/>
    <w:rsid w:val="00966CA6"/>
    <w:rsid w:val="009700E5"/>
    <w:rsid w:val="00972AE3"/>
    <w:rsid w:val="00972B85"/>
    <w:rsid w:val="00981838"/>
    <w:rsid w:val="00991DB2"/>
    <w:rsid w:val="00991EDA"/>
    <w:rsid w:val="00992163"/>
    <w:rsid w:val="00993A1E"/>
    <w:rsid w:val="009A1FC9"/>
    <w:rsid w:val="009A5C87"/>
    <w:rsid w:val="009A78E1"/>
    <w:rsid w:val="009B0EC0"/>
    <w:rsid w:val="009B4817"/>
    <w:rsid w:val="009C7B5C"/>
    <w:rsid w:val="009D3CC0"/>
    <w:rsid w:val="009D49BC"/>
    <w:rsid w:val="009E4E8E"/>
    <w:rsid w:val="009F2031"/>
    <w:rsid w:val="009F5EEB"/>
    <w:rsid w:val="009F6C05"/>
    <w:rsid w:val="00A00633"/>
    <w:rsid w:val="00A1046D"/>
    <w:rsid w:val="00A148DD"/>
    <w:rsid w:val="00A16E8F"/>
    <w:rsid w:val="00A200E2"/>
    <w:rsid w:val="00A21CE5"/>
    <w:rsid w:val="00A259C9"/>
    <w:rsid w:val="00A27CE0"/>
    <w:rsid w:val="00A32FD1"/>
    <w:rsid w:val="00A545E1"/>
    <w:rsid w:val="00A648AE"/>
    <w:rsid w:val="00A65C96"/>
    <w:rsid w:val="00A71DD8"/>
    <w:rsid w:val="00A77951"/>
    <w:rsid w:val="00A871F6"/>
    <w:rsid w:val="00A87616"/>
    <w:rsid w:val="00A92109"/>
    <w:rsid w:val="00AA0C15"/>
    <w:rsid w:val="00AD01EC"/>
    <w:rsid w:val="00B01AB2"/>
    <w:rsid w:val="00B05F92"/>
    <w:rsid w:val="00B07E1F"/>
    <w:rsid w:val="00B21127"/>
    <w:rsid w:val="00B27E03"/>
    <w:rsid w:val="00B30E4C"/>
    <w:rsid w:val="00B34774"/>
    <w:rsid w:val="00B42560"/>
    <w:rsid w:val="00B4306E"/>
    <w:rsid w:val="00B43929"/>
    <w:rsid w:val="00B638F2"/>
    <w:rsid w:val="00B80A1D"/>
    <w:rsid w:val="00B81638"/>
    <w:rsid w:val="00B82706"/>
    <w:rsid w:val="00B859D5"/>
    <w:rsid w:val="00BA5536"/>
    <w:rsid w:val="00BA7E70"/>
    <w:rsid w:val="00BB608F"/>
    <w:rsid w:val="00BB6C9F"/>
    <w:rsid w:val="00BC0776"/>
    <w:rsid w:val="00BC11A7"/>
    <w:rsid w:val="00BC2DAA"/>
    <w:rsid w:val="00BC4983"/>
    <w:rsid w:val="00BD5DFA"/>
    <w:rsid w:val="00BD5E86"/>
    <w:rsid w:val="00BE2964"/>
    <w:rsid w:val="00BE54AE"/>
    <w:rsid w:val="00BF4088"/>
    <w:rsid w:val="00BF4678"/>
    <w:rsid w:val="00C0541E"/>
    <w:rsid w:val="00C0709F"/>
    <w:rsid w:val="00C1559A"/>
    <w:rsid w:val="00C21D73"/>
    <w:rsid w:val="00C25314"/>
    <w:rsid w:val="00C26BBB"/>
    <w:rsid w:val="00C3695A"/>
    <w:rsid w:val="00C45394"/>
    <w:rsid w:val="00C57EB3"/>
    <w:rsid w:val="00C62B08"/>
    <w:rsid w:val="00C768A0"/>
    <w:rsid w:val="00C8042E"/>
    <w:rsid w:val="00C8737E"/>
    <w:rsid w:val="00C94065"/>
    <w:rsid w:val="00CB50EC"/>
    <w:rsid w:val="00CB60EF"/>
    <w:rsid w:val="00CC0AF3"/>
    <w:rsid w:val="00CC4C23"/>
    <w:rsid w:val="00CD0C92"/>
    <w:rsid w:val="00CD241D"/>
    <w:rsid w:val="00CD7B96"/>
    <w:rsid w:val="00CE2F6E"/>
    <w:rsid w:val="00CE5AD4"/>
    <w:rsid w:val="00CF163E"/>
    <w:rsid w:val="00CF6119"/>
    <w:rsid w:val="00D039D6"/>
    <w:rsid w:val="00D1039C"/>
    <w:rsid w:val="00D117A8"/>
    <w:rsid w:val="00D20FDC"/>
    <w:rsid w:val="00D27AB6"/>
    <w:rsid w:val="00D3061B"/>
    <w:rsid w:val="00D31E37"/>
    <w:rsid w:val="00D354B2"/>
    <w:rsid w:val="00D408A0"/>
    <w:rsid w:val="00D523D6"/>
    <w:rsid w:val="00D54A0C"/>
    <w:rsid w:val="00D54BD4"/>
    <w:rsid w:val="00D67E13"/>
    <w:rsid w:val="00D95CF8"/>
    <w:rsid w:val="00DA48D4"/>
    <w:rsid w:val="00DB44C1"/>
    <w:rsid w:val="00DB6A62"/>
    <w:rsid w:val="00DD4D2A"/>
    <w:rsid w:val="00DD754F"/>
    <w:rsid w:val="00DE361E"/>
    <w:rsid w:val="00DE7060"/>
    <w:rsid w:val="00DF672C"/>
    <w:rsid w:val="00E001C8"/>
    <w:rsid w:val="00E01555"/>
    <w:rsid w:val="00E15BD3"/>
    <w:rsid w:val="00E15C25"/>
    <w:rsid w:val="00E22B84"/>
    <w:rsid w:val="00E27729"/>
    <w:rsid w:val="00E30D18"/>
    <w:rsid w:val="00E326E3"/>
    <w:rsid w:val="00E32E1B"/>
    <w:rsid w:val="00E43870"/>
    <w:rsid w:val="00E43899"/>
    <w:rsid w:val="00E47EDA"/>
    <w:rsid w:val="00E53769"/>
    <w:rsid w:val="00E63DAA"/>
    <w:rsid w:val="00E738ED"/>
    <w:rsid w:val="00E756A5"/>
    <w:rsid w:val="00E757E1"/>
    <w:rsid w:val="00E77DE9"/>
    <w:rsid w:val="00E90D6F"/>
    <w:rsid w:val="00E931FE"/>
    <w:rsid w:val="00E974B4"/>
    <w:rsid w:val="00EA0850"/>
    <w:rsid w:val="00EB190B"/>
    <w:rsid w:val="00EC2B18"/>
    <w:rsid w:val="00EE69C1"/>
    <w:rsid w:val="00EF0D7F"/>
    <w:rsid w:val="00EF12FC"/>
    <w:rsid w:val="00F02725"/>
    <w:rsid w:val="00F03FF4"/>
    <w:rsid w:val="00F05F6D"/>
    <w:rsid w:val="00F06654"/>
    <w:rsid w:val="00F1143B"/>
    <w:rsid w:val="00F11B80"/>
    <w:rsid w:val="00F14AA5"/>
    <w:rsid w:val="00F154CF"/>
    <w:rsid w:val="00F1749F"/>
    <w:rsid w:val="00F2739B"/>
    <w:rsid w:val="00F27CA3"/>
    <w:rsid w:val="00F30A74"/>
    <w:rsid w:val="00F3637C"/>
    <w:rsid w:val="00F46581"/>
    <w:rsid w:val="00F47CC4"/>
    <w:rsid w:val="00F532B8"/>
    <w:rsid w:val="00F56924"/>
    <w:rsid w:val="00F66282"/>
    <w:rsid w:val="00F67674"/>
    <w:rsid w:val="00F67B42"/>
    <w:rsid w:val="00F75F32"/>
    <w:rsid w:val="00F81845"/>
    <w:rsid w:val="00F8205A"/>
    <w:rsid w:val="00F82737"/>
    <w:rsid w:val="00F84FF0"/>
    <w:rsid w:val="00F85C61"/>
    <w:rsid w:val="00F92CA2"/>
    <w:rsid w:val="00FA4D6B"/>
    <w:rsid w:val="00FB78E7"/>
    <w:rsid w:val="00FC7CE6"/>
    <w:rsid w:val="00FD7124"/>
    <w:rsid w:val="00FE1378"/>
    <w:rsid w:val="00FF3195"/>
    <w:rsid w:val="00FF642B"/>
    <w:rsid w:val="00FF7FE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5F29D"/>
  <w15:docId w15:val="{20BC5A20-2180-4B16-849B-C4B0D833A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C05"/>
    <w:pPr>
      <w:spacing w:after="0" w:line="240" w:lineRule="auto"/>
    </w:pPr>
    <w:rPr>
      <w:rFonts w:ascii="HelveticaLT" w:eastAsia="Times New Roman" w:hAnsi="HelveticaLT" w:cs="Times New Roman"/>
      <w:sz w:val="24"/>
      <w:szCs w:val="20"/>
    </w:rPr>
  </w:style>
  <w:style w:type="paragraph" w:styleId="Heading1">
    <w:name w:val="heading 1"/>
    <w:basedOn w:val="Normal"/>
    <w:next w:val="Normal"/>
    <w:link w:val="Heading1Char"/>
    <w:uiPriority w:val="9"/>
    <w:qFormat/>
    <w:rsid w:val="009F6C0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6C05"/>
    <w:rPr>
      <w:rFonts w:ascii="Cambria" w:eastAsia="Times New Roman" w:hAnsi="Cambria" w:cs="Times New Roman"/>
      <w:b/>
      <w:bCs/>
      <w:kern w:val="32"/>
      <w:sz w:val="32"/>
      <w:szCs w:val="32"/>
    </w:rPr>
  </w:style>
  <w:style w:type="paragraph" w:styleId="BodyText2">
    <w:name w:val="Body Text 2"/>
    <w:basedOn w:val="Normal"/>
    <w:link w:val="BodyText2Char"/>
    <w:uiPriority w:val="99"/>
    <w:unhideWhenUsed/>
    <w:rsid w:val="009F6C05"/>
    <w:pPr>
      <w:spacing w:after="120" w:line="480" w:lineRule="auto"/>
    </w:pPr>
  </w:style>
  <w:style w:type="character" w:customStyle="1" w:styleId="BodyText2Char">
    <w:name w:val="Body Text 2 Char"/>
    <w:basedOn w:val="DefaultParagraphFont"/>
    <w:link w:val="BodyText2"/>
    <w:uiPriority w:val="99"/>
    <w:rsid w:val="009F6C05"/>
    <w:rPr>
      <w:rFonts w:ascii="HelveticaLT" w:eastAsia="Times New Roman" w:hAnsi="HelveticaLT" w:cs="Times New Roman"/>
      <w:sz w:val="24"/>
      <w:szCs w:val="20"/>
    </w:rPr>
  </w:style>
  <w:style w:type="paragraph" w:styleId="BodyTextIndent">
    <w:name w:val="Body Text Indent"/>
    <w:basedOn w:val="Normal"/>
    <w:link w:val="BodyTextIndentChar"/>
    <w:uiPriority w:val="99"/>
    <w:unhideWhenUsed/>
    <w:rsid w:val="009F6C05"/>
    <w:pPr>
      <w:spacing w:after="120"/>
      <w:ind w:left="283"/>
    </w:pPr>
  </w:style>
  <w:style w:type="character" w:customStyle="1" w:styleId="BodyTextIndentChar">
    <w:name w:val="Body Text Indent Char"/>
    <w:basedOn w:val="DefaultParagraphFont"/>
    <w:link w:val="BodyTextIndent"/>
    <w:uiPriority w:val="99"/>
    <w:rsid w:val="009F6C05"/>
    <w:rPr>
      <w:rFonts w:ascii="HelveticaLT" w:eastAsia="Times New Roman" w:hAnsi="HelveticaLT" w:cs="Times New Roman"/>
      <w:sz w:val="24"/>
      <w:szCs w:val="20"/>
    </w:rPr>
  </w:style>
  <w:style w:type="paragraph" w:styleId="BodyTextIndent2">
    <w:name w:val="Body Text Indent 2"/>
    <w:basedOn w:val="Normal"/>
    <w:link w:val="BodyTextIndent2Char"/>
    <w:rsid w:val="009F6C05"/>
    <w:pPr>
      <w:spacing w:after="120" w:line="480" w:lineRule="auto"/>
      <w:ind w:left="283"/>
    </w:pPr>
  </w:style>
  <w:style w:type="character" w:customStyle="1" w:styleId="BodyTextIndent2Char">
    <w:name w:val="Body Text Indent 2 Char"/>
    <w:basedOn w:val="DefaultParagraphFont"/>
    <w:link w:val="BodyTextIndent2"/>
    <w:rsid w:val="009F6C05"/>
    <w:rPr>
      <w:rFonts w:ascii="HelveticaLT" w:eastAsia="Times New Roman" w:hAnsi="HelveticaLT" w:cs="Times New Roman"/>
      <w:sz w:val="24"/>
      <w:szCs w:val="20"/>
    </w:rPr>
  </w:style>
  <w:style w:type="paragraph" w:styleId="BodyText3">
    <w:name w:val="Body Text 3"/>
    <w:basedOn w:val="Normal"/>
    <w:link w:val="BodyText3Char"/>
    <w:uiPriority w:val="99"/>
    <w:unhideWhenUsed/>
    <w:rsid w:val="009F6C05"/>
    <w:pPr>
      <w:spacing w:after="120"/>
    </w:pPr>
    <w:rPr>
      <w:sz w:val="16"/>
      <w:szCs w:val="16"/>
    </w:rPr>
  </w:style>
  <w:style w:type="character" w:customStyle="1" w:styleId="BodyText3Char">
    <w:name w:val="Body Text 3 Char"/>
    <w:basedOn w:val="DefaultParagraphFont"/>
    <w:link w:val="BodyText3"/>
    <w:uiPriority w:val="99"/>
    <w:rsid w:val="009F6C05"/>
    <w:rPr>
      <w:rFonts w:ascii="HelveticaLT" w:eastAsia="Times New Roman" w:hAnsi="HelveticaLT" w:cs="Times New Roman"/>
      <w:sz w:val="16"/>
      <w:szCs w:val="16"/>
    </w:rPr>
  </w:style>
  <w:style w:type="paragraph" w:styleId="BodyTextIndent3">
    <w:name w:val="Body Text Indent 3"/>
    <w:basedOn w:val="Normal"/>
    <w:link w:val="BodyTextIndent3Char"/>
    <w:uiPriority w:val="99"/>
    <w:semiHidden/>
    <w:unhideWhenUsed/>
    <w:rsid w:val="009F6C0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F6C05"/>
    <w:rPr>
      <w:rFonts w:ascii="HelveticaLT" w:eastAsia="Times New Roman" w:hAnsi="HelveticaLT" w:cs="Times New Roman"/>
      <w:sz w:val="16"/>
      <w:szCs w:val="16"/>
    </w:rPr>
  </w:style>
  <w:style w:type="character" w:customStyle="1" w:styleId="apple-converted-space">
    <w:name w:val="apple-converted-space"/>
    <w:basedOn w:val="DefaultParagraphFont"/>
    <w:rsid w:val="0011552A"/>
  </w:style>
  <w:style w:type="paragraph" w:styleId="Header">
    <w:name w:val="header"/>
    <w:basedOn w:val="Normal"/>
    <w:link w:val="HeaderChar"/>
    <w:uiPriority w:val="99"/>
    <w:unhideWhenUsed/>
    <w:rsid w:val="005E47BF"/>
    <w:pPr>
      <w:tabs>
        <w:tab w:val="center" w:pos="4513"/>
        <w:tab w:val="right" w:pos="9026"/>
      </w:tabs>
    </w:pPr>
  </w:style>
  <w:style w:type="character" w:customStyle="1" w:styleId="HeaderChar">
    <w:name w:val="Header Char"/>
    <w:basedOn w:val="DefaultParagraphFont"/>
    <w:link w:val="Header"/>
    <w:uiPriority w:val="99"/>
    <w:rsid w:val="005E47BF"/>
    <w:rPr>
      <w:rFonts w:ascii="HelveticaLT" w:eastAsia="Times New Roman" w:hAnsi="HelveticaLT" w:cs="Times New Roman"/>
      <w:sz w:val="24"/>
      <w:szCs w:val="20"/>
    </w:rPr>
  </w:style>
  <w:style w:type="paragraph" w:styleId="Footer">
    <w:name w:val="footer"/>
    <w:basedOn w:val="Normal"/>
    <w:link w:val="FooterChar"/>
    <w:uiPriority w:val="99"/>
    <w:unhideWhenUsed/>
    <w:rsid w:val="005E47BF"/>
    <w:pPr>
      <w:tabs>
        <w:tab w:val="center" w:pos="4513"/>
        <w:tab w:val="right" w:pos="9026"/>
      </w:tabs>
    </w:pPr>
  </w:style>
  <w:style w:type="character" w:customStyle="1" w:styleId="FooterChar">
    <w:name w:val="Footer Char"/>
    <w:basedOn w:val="DefaultParagraphFont"/>
    <w:link w:val="Footer"/>
    <w:uiPriority w:val="99"/>
    <w:rsid w:val="005E47BF"/>
    <w:rPr>
      <w:rFonts w:ascii="HelveticaLT" w:eastAsia="Times New Roman" w:hAnsi="HelveticaLT" w:cs="Times New Roman"/>
      <w:sz w:val="24"/>
      <w:szCs w:val="20"/>
    </w:rPr>
  </w:style>
  <w:style w:type="paragraph" w:customStyle="1" w:styleId="Default">
    <w:name w:val="Default"/>
    <w:rsid w:val="00992163"/>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7274B"/>
    <w:rPr>
      <w:sz w:val="16"/>
      <w:szCs w:val="16"/>
    </w:rPr>
  </w:style>
  <w:style w:type="paragraph" w:styleId="CommentText">
    <w:name w:val="annotation text"/>
    <w:basedOn w:val="Normal"/>
    <w:link w:val="CommentTextChar"/>
    <w:uiPriority w:val="99"/>
    <w:semiHidden/>
    <w:unhideWhenUsed/>
    <w:rsid w:val="0007274B"/>
    <w:rPr>
      <w:sz w:val="20"/>
    </w:rPr>
  </w:style>
  <w:style w:type="character" w:customStyle="1" w:styleId="CommentTextChar">
    <w:name w:val="Comment Text Char"/>
    <w:basedOn w:val="DefaultParagraphFont"/>
    <w:link w:val="CommentText"/>
    <w:uiPriority w:val="99"/>
    <w:semiHidden/>
    <w:rsid w:val="0007274B"/>
    <w:rPr>
      <w:rFonts w:ascii="HelveticaLT" w:eastAsia="Times New Roman" w:hAnsi="HelveticaLT" w:cs="Times New Roman"/>
      <w:sz w:val="20"/>
      <w:szCs w:val="20"/>
    </w:rPr>
  </w:style>
  <w:style w:type="paragraph" w:styleId="CommentSubject">
    <w:name w:val="annotation subject"/>
    <w:basedOn w:val="CommentText"/>
    <w:next w:val="CommentText"/>
    <w:link w:val="CommentSubjectChar"/>
    <w:uiPriority w:val="99"/>
    <w:semiHidden/>
    <w:unhideWhenUsed/>
    <w:rsid w:val="0007274B"/>
    <w:rPr>
      <w:b/>
      <w:bCs/>
    </w:rPr>
  </w:style>
  <w:style w:type="character" w:customStyle="1" w:styleId="CommentSubjectChar">
    <w:name w:val="Comment Subject Char"/>
    <w:basedOn w:val="CommentTextChar"/>
    <w:link w:val="CommentSubject"/>
    <w:uiPriority w:val="99"/>
    <w:semiHidden/>
    <w:rsid w:val="0007274B"/>
    <w:rPr>
      <w:rFonts w:ascii="HelveticaLT" w:eastAsia="Times New Roman" w:hAnsi="HelveticaLT" w:cs="Times New Roman"/>
      <w:b/>
      <w:bCs/>
      <w:sz w:val="20"/>
      <w:szCs w:val="20"/>
    </w:rPr>
  </w:style>
  <w:style w:type="paragraph" w:styleId="BalloonText">
    <w:name w:val="Balloon Text"/>
    <w:basedOn w:val="Normal"/>
    <w:link w:val="BalloonTextChar"/>
    <w:uiPriority w:val="99"/>
    <w:semiHidden/>
    <w:unhideWhenUsed/>
    <w:rsid w:val="000727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74B"/>
    <w:rPr>
      <w:rFonts w:ascii="Segoe UI" w:eastAsia="Times New Roman" w:hAnsi="Segoe UI" w:cs="Segoe UI"/>
      <w:sz w:val="18"/>
      <w:szCs w:val="18"/>
    </w:rPr>
  </w:style>
  <w:style w:type="paragraph" w:styleId="NoSpacing">
    <w:name w:val="No Spacing"/>
    <w:uiPriority w:val="1"/>
    <w:qFormat/>
    <w:rsid w:val="00465DC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814895">
      <w:bodyDiv w:val="1"/>
      <w:marLeft w:val="0"/>
      <w:marRight w:val="0"/>
      <w:marTop w:val="0"/>
      <w:marBottom w:val="0"/>
      <w:divBdr>
        <w:top w:val="none" w:sz="0" w:space="0" w:color="auto"/>
        <w:left w:val="none" w:sz="0" w:space="0" w:color="auto"/>
        <w:bottom w:val="none" w:sz="0" w:space="0" w:color="auto"/>
        <w:right w:val="none" w:sz="0" w:space="0" w:color="auto"/>
      </w:divBdr>
    </w:div>
    <w:div w:id="1091510146">
      <w:bodyDiv w:val="1"/>
      <w:marLeft w:val="0"/>
      <w:marRight w:val="0"/>
      <w:marTop w:val="0"/>
      <w:marBottom w:val="0"/>
      <w:divBdr>
        <w:top w:val="none" w:sz="0" w:space="0" w:color="auto"/>
        <w:left w:val="none" w:sz="0" w:space="0" w:color="auto"/>
        <w:bottom w:val="none" w:sz="0" w:space="0" w:color="auto"/>
        <w:right w:val="none" w:sz="0" w:space="0" w:color="auto"/>
      </w:divBdr>
    </w:div>
    <w:div w:id="1442916352">
      <w:bodyDiv w:val="1"/>
      <w:marLeft w:val="0"/>
      <w:marRight w:val="0"/>
      <w:marTop w:val="0"/>
      <w:marBottom w:val="0"/>
      <w:divBdr>
        <w:top w:val="none" w:sz="0" w:space="0" w:color="auto"/>
        <w:left w:val="none" w:sz="0" w:space="0" w:color="auto"/>
        <w:bottom w:val="none" w:sz="0" w:space="0" w:color="auto"/>
        <w:right w:val="none" w:sz="0" w:space="0" w:color="auto"/>
      </w:divBdr>
    </w:div>
    <w:div w:id="1850559277">
      <w:bodyDiv w:val="1"/>
      <w:marLeft w:val="0"/>
      <w:marRight w:val="0"/>
      <w:marTop w:val="0"/>
      <w:marBottom w:val="0"/>
      <w:divBdr>
        <w:top w:val="none" w:sz="0" w:space="0" w:color="auto"/>
        <w:left w:val="none" w:sz="0" w:space="0" w:color="auto"/>
        <w:bottom w:val="none" w:sz="0" w:space="0" w:color="auto"/>
        <w:right w:val="none" w:sz="0" w:space="0" w:color="auto"/>
      </w:divBdr>
    </w:div>
    <w:div w:id="186956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HTML_x0020_stulpelis xmlns="391e9921-dd7d-4aea-9041-e3a06bf4cfe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6C8F0A1C77C0944B861E8D75D31DCC1D" ma:contentTypeVersion="2" ma:contentTypeDescription="Kurkite naują dokumentą." ma:contentTypeScope="" ma:versionID="a8258321fc45a2ebd5b67ace5311f325">
  <xsd:schema xmlns:xsd="http://www.w3.org/2001/XMLSchema" xmlns:p="http://schemas.microsoft.com/office/2006/metadata/properties" xmlns:ns2="391e9921-dd7d-4aea-9041-e3a06bf4cfe8" targetNamespace="http://schemas.microsoft.com/office/2006/metadata/properties" ma:root="true" ma:fieldsID="6fbd23046393580bfe6f5221d2b5fe9d" ns2:_="">
    <xsd:import namespace="391e9921-dd7d-4aea-9041-e3a06bf4cfe8"/>
    <xsd:element name="properties">
      <xsd:complexType>
        <xsd:sequence>
          <xsd:element name="documentManagement">
            <xsd:complexType>
              <xsd:all>
                <xsd:element ref="ns2:HTML_x0020_stulpelis" minOccurs="0"/>
              </xsd:all>
            </xsd:complexType>
          </xsd:element>
        </xsd:sequence>
      </xsd:complexType>
    </xsd:element>
  </xsd:schema>
  <xsd:schema xmlns:xsd="http://www.w3.org/2001/XMLSchema" xmlns:dms="http://schemas.microsoft.com/office/2006/documentManagement/types" targetNamespace="391e9921-dd7d-4aea-9041-e3a06bf4cfe8" elementFormDefault="qualified">
    <xsd:import namespace="http://schemas.microsoft.com/office/2006/documentManagement/types"/>
    <xsd:element name="HTML_x0020_stulpelis" ma:index="8" nillable="true" ma:displayName="Būsena" ma:internalName="HTML_x0020_stulpelis"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C5D485F-A417-4A91-8519-B76CE2188F2C}">
  <ds:schemaRefs>
    <ds:schemaRef ds:uri="http://schemas.microsoft.com/office/2006/metadata/properties"/>
    <ds:schemaRef ds:uri="391e9921-dd7d-4aea-9041-e3a06bf4cfe8"/>
  </ds:schemaRefs>
</ds:datastoreItem>
</file>

<file path=customXml/itemProps2.xml><?xml version="1.0" encoding="utf-8"?>
<ds:datastoreItem xmlns:ds="http://schemas.openxmlformats.org/officeDocument/2006/customXml" ds:itemID="{41B656F3-F5DA-4306-A50B-0C673A89F1A0}">
  <ds:schemaRefs>
    <ds:schemaRef ds:uri="http://schemas.microsoft.com/sharepoint/v3/contenttype/forms"/>
  </ds:schemaRefs>
</ds:datastoreItem>
</file>

<file path=customXml/itemProps3.xml><?xml version="1.0" encoding="utf-8"?>
<ds:datastoreItem xmlns:ds="http://schemas.openxmlformats.org/officeDocument/2006/customXml" ds:itemID="{17CEF499-1D43-4A53-BF68-2C65363CBE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e9921-dd7d-4aea-9041-e3a06bf4cf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2614</Words>
  <Characters>1490</Characters>
  <Application>Microsoft Office Word</Application>
  <DocSecurity>0</DocSecurity>
  <Lines>12</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Vilniaus aps. VPK</Company>
  <LinksUpToDate>false</LinksUpToDate>
  <CharactersWithSpaces>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rpetkeviciene</dc:creator>
  <cp:keywords/>
  <dc:description/>
  <cp:lastModifiedBy>Vartotojas</cp:lastModifiedBy>
  <cp:revision>6</cp:revision>
  <cp:lastPrinted>2020-02-25T07:25:00Z</cp:lastPrinted>
  <dcterms:created xsi:type="dcterms:W3CDTF">2020-02-04T17:40:00Z</dcterms:created>
  <dcterms:modified xsi:type="dcterms:W3CDTF">2020-02-25T07:25:00Z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0x0101006C8F0A1C77C0944B861E8D75D31DCC1D</vt:lpwstr>
  </property>
</Properties>
</file>